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5"/>
        <w:gridCol w:w="1331"/>
        <w:gridCol w:w="3752"/>
        <w:gridCol w:w="3233"/>
      </w:tblGrid>
      <w:tr w:rsidR="00BE518A"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BE518A" w:rsidRPr="00EB5DC1" w14:paraId="72C09958" w14:textId="77777777" w:rsidTr="006B0CF6">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shd w:val="clear" w:color="auto" w:fill="92D050"/>
            <w:vAlign w:val="center"/>
          </w:tcPr>
          <w:p w14:paraId="1E03B5FB" w14:textId="209F88DA" w:rsidR="00490374" w:rsidRPr="00EB5DC1" w:rsidRDefault="006B0CF6" w:rsidP="00490374">
            <w:pPr>
              <w:jc w:val="center"/>
              <w:rPr>
                <w:rFonts w:ascii="Arial" w:hAnsi="Arial" w:cs="Arial"/>
                <w:sz w:val="24"/>
                <w:szCs w:val="24"/>
              </w:rPr>
            </w:pPr>
            <w:r>
              <w:rPr>
                <w:rFonts w:ascii="Arial" w:hAnsi="Arial" w:cs="Arial"/>
                <w:sz w:val="24"/>
                <w:szCs w:val="24"/>
              </w:rPr>
              <w:t>Y</w:t>
            </w:r>
          </w:p>
        </w:tc>
        <w:tc>
          <w:tcPr>
            <w:tcW w:w="3827" w:type="dxa"/>
            <w:vAlign w:val="center"/>
          </w:tcPr>
          <w:p w14:paraId="0F6932B5" w14:textId="4FEB181D" w:rsidR="00490374" w:rsidRPr="00EB5DC1" w:rsidRDefault="007D6E73" w:rsidP="00FC5066">
            <w:pPr>
              <w:jc w:val="center"/>
              <w:rPr>
                <w:rFonts w:ascii="Arial" w:hAnsi="Arial" w:cs="Arial"/>
                <w:sz w:val="24"/>
                <w:szCs w:val="24"/>
              </w:rPr>
            </w:pPr>
            <w:r w:rsidRPr="007D6E73">
              <w:rPr>
                <w:rFonts w:ascii="Arial" w:hAnsi="Arial" w:cs="Arial"/>
                <w:bCs/>
                <w:sz w:val="24"/>
                <w:szCs w:val="24"/>
              </w:rPr>
              <w:t>Definition adopted</w:t>
            </w:r>
            <w:r>
              <w:rPr>
                <w:rFonts w:ascii="Arial" w:hAnsi="Arial" w:cs="Arial"/>
                <w:bCs/>
                <w:sz w:val="24"/>
                <w:szCs w:val="24"/>
              </w:rPr>
              <w:t xml:space="preserve"> and included in</w:t>
            </w:r>
            <w:r w:rsidR="00FC5066">
              <w:rPr>
                <w:rFonts w:ascii="Arial" w:hAnsi="Arial" w:cs="Arial"/>
                <w:bCs/>
                <w:sz w:val="24"/>
                <w:szCs w:val="24"/>
              </w:rPr>
              <w:t xml:space="preserve"> SCHA’s</w:t>
            </w:r>
            <w:r w:rsidRPr="007D6E73">
              <w:rPr>
                <w:rFonts w:ascii="Arial" w:hAnsi="Arial" w:cs="Arial"/>
                <w:bCs/>
                <w:sz w:val="24"/>
                <w:szCs w:val="24"/>
              </w:rPr>
              <w:t xml:space="preserve"> </w:t>
            </w:r>
            <w:r w:rsidR="00FC5066">
              <w:rPr>
                <w:rFonts w:ascii="Arial" w:hAnsi="Arial" w:cs="Arial"/>
                <w:bCs/>
                <w:sz w:val="24"/>
                <w:szCs w:val="24"/>
              </w:rPr>
              <w:t>C</w:t>
            </w:r>
            <w:r w:rsidRPr="007D6E73">
              <w:rPr>
                <w:rFonts w:ascii="Arial" w:hAnsi="Arial" w:cs="Arial"/>
                <w:bCs/>
                <w:sz w:val="24"/>
                <w:szCs w:val="24"/>
              </w:rPr>
              <w:t xml:space="preserve">omplaints </w:t>
            </w:r>
            <w:r w:rsidR="00FC5066">
              <w:rPr>
                <w:rFonts w:ascii="Arial" w:hAnsi="Arial" w:cs="Arial"/>
                <w:bCs/>
                <w:sz w:val="24"/>
                <w:szCs w:val="24"/>
              </w:rPr>
              <w:t>P</w:t>
            </w:r>
            <w:r w:rsidRPr="007D6E73">
              <w:rPr>
                <w:rFonts w:ascii="Arial" w:hAnsi="Arial" w:cs="Arial"/>
                <w:bCs/>
                <w:sz w:val="24"/>
                <w:szCs w:val="24"/>
              </w:rPr>
              <w:t>olicy</w:t>
            </w:r>
            <w:r w:rsidR="00FC5066">
              <w:rPr>
                <w:rFonts w:ascii="Arial" w:hAnsi="Arial" w:cs="Arial"/>
                <w:bCs/>
                <w:sz w:val="24"/>
                <w:szCs w:val="24"/>
              </w:rPr>
              <w:t>.</w:t>
            </w:r>
          </w:p>
        </w:tc>
        <w:tc>
          <w:tcPr>
            <w:tcW w:w="3293" w:type="dxa"/>
            <w:vAlign w:val="center"/>
          </w:tcPr>
          <w:p w14:paraId="51CAF908" w14:textId="0B91ED79" w:rsidR="00490374" w:rsidRPr="00EB5DC1" w:rsidRDefault="00E41159" w:rsidP="00490374">
            <w:pPr>
              <w:jc w:val="center"/>
              <w:rPr>
                <w:rFonts w:ascii="Arial" w:hAnsi="Arial" w:cs="Arial"/>
                <w:sz w:val="24"/>
                <w:szCs w:val="24"/>
              </w:rPr>
            </w:pPr>
            <w:r>
              <w:rPr>
                <w:rFonts w:ascii="Arial" w:hAnsi="Arial" w:cs="Arial"/>
                <w:sz w:val="24"/>
                <w:szCs w:val="24"/>
              </w:rPr>
              <w:t xml:space="preserve">A copy of SCHA’s Complaints Policy can be found on our website: </w:t>
            </w:r>
            <w:hyperlink r:id="rId9" w:history="1">
              <w:r w:rsidRPr="00284A91">
                <w:rPr>
                  <w:rStyle w:val="Hyperlink"/>
                  <w:rFonts w:ascii="Arial" w:hAnsi="Arial" w:cs="Arial"/>
                  <w:sz w:val="24"/>
                  <w:szCs w:val="24"/>
                </w:rPr>
                <w:t>Compliments, Comments and Complaints - Solihull Care Housing Association Ltd</w:t>
              </w:r>
            </w:hyperlink>
          </w:p>
        </w:tc>
      </w:tr>
      <w:tr w:rsidR="00BE518A" w:rsidRPr="00EB5DC1" w14:paraId="0B332C87" w14:textId="77777777" w:rsidTr="007D6E73">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92D050"/>
            <w:vAlign w:val="center"/>
          </w:tcPr>
          <w:p w14:paraId="3BAC5838" w14:textId="45A83FCA" w:rsidR="00490374" w:rsidRPr="00EB5DC1" w:rsidRDefault="007D6E73" w:rsidP="00490374">
            <w:pPr>
              <w:jc w:val="center"/>
              <w:rPr>
                <w:rFonts w:ascii="Arial" w:hAnsi="Arial" w:cs="Arial"/>
                <w:sz w:val="24"/>
                <w:szCs w:val="24"/>
              </w:rPr>
            </w:pPr>
            <w:r>
              <w:rPr>
                <w:rFonts w:ascii="Arial" w:hAnsi="Arial" w:cs="Arial"/>
                <w:sz w:val="24"/>
                <w:szCs w:val="24"/>
              </w:rPr>
              <w:t>Y</w:t>
            </w:r>
          </w:p>
        </w:tc>
        <w:tc>
          <w:tcPr>
            <w:tcW w:w="3827" w:type="dxa"/>
            <w:vAlign w:val="center"/>
          </w:tcPr>
          <w:p w14:paraId="5DC134FC" w14:textId="73A143A3" w:rsidR="00490374" w:rsidRPr="00EB5DC1" w:rsidRDefault="00BE518A" w:rsidP="00E41159">
            <w:pPr>
              <w:jc w:val="center"/>
              <w:rPr>
                <w:rFonts w:ascii="Arial" w:hAnsi="Arial" w:cs="Arial"/>
                <w:sz w:val="24"/>
                <w:szCs w:val="24"/>
              </w:rPr>
            </w:pPr>
            <w:r>
              <w:rPr>
                <w:rFonts w:ascii="Arial" w:hAnsi="Arial" w:cs="Arial"/>
                <w:bCs/>
                <w:sz w:val="24"/>
                <w:szCs w:val="24"/>
              </w:rPr>
              <w:t>A</w:t>
            </w:r>
            <w:r w:rsidR="007D6E73" w:rsidRPr="007D6E73">
              <w:rPr>
                <w:rFonts w:ascii="Arial" w:hAnsi="Arial" w:cs="Arial"/>
                <w:bCs/>
                <w:sz w:val="24"/>
                <w:szCs w:val="24"/>
              </w:rPr>
              <w:t>dopted</w:t>
            </w:r>
            <w:r>
              <w:rPr>
                <w:rFonts w:ascii="Arial" w:hAnsi="Arial" w:cs="Arial"/>
                <w:bCs/>
                <w:sz w:val="24"/>
                <w:szCs w:val="24"/>
              </w:rPr>
              <w:t>, applied</w:t>
            </w:r>
            <w:r w:rsidR="007D6E73">
              <w:rPr>
                <w:rFonts w:ascii="Arial" w:hAnsi="Arial" w:cs="Arial"/>
                <w:bCs/>
                <w:sz w:val="24"/>
                <w:szCs w:val="24"/>
              </w:rPr>
              <w:t xml:space="preserve"> and included in</w:t>
            </w:r>
            <w:r w:rsidR="007D6E73" w:rsidRPr="007D6E73">
              <w:rPr>
                <w:rFonts w:ascii="Arial" w:hAnsi="Arial" w:cs="Arial"/>
                <w:bCs/>
                <w:sz w:val="24"/>
                <w:szCs w:val="24"/>
              </w:rPr>
              <w:t xml:space="preserve"> </w:t>
            </w:r>
            <w:r w:rsidR="00E41159">
              <w:rPr>
                <w:rFonts w:ascii="Arial" w:hAnsi="Arial" w:cs="Arial"/>
                <w:bCs/>
                <w:sz w:val="24"/>
                <w:szCs w:val="24"/>
              </w:rPr>
              <w:t>SCHA’s C</w:t>
            </w:r>
            <w:r w:rsidR="007D6E73" w:rsidRPr="007D6E73">
              <w:rPr>
                <w:rFonts w:ascii="Arial" w:hAnsi="Arial" w:cs="Arial"/>
                <w:bCs/>
                <w:sz w:val="24"/>
                <w:szCs w:val="24"/>
              </w:rPr>
              <w:t xml:space="preserve">omplaints </w:t>
            </w:r>
            <w:r w:rsidR="00E41159">
              <w:rPr>
                <w:rFonts w:ascii="Arial" w:hAnsi="Arial" w:cs="Arial"/>
                <w:bCs/>
                <w:sz w:val="24"/>
                <w:szCs w:val="24"/>
              </w:rPr>
              <w:t>P</w:t>
            </w:r>
            <w:r w:rsidR="007D6E73" w:rsidRPr="007D6E73">
              <w:rPr>
                <w:rFonts w:ascii="Arial" w:hAnsi="Arial" w:cs="Arial"/>
                <w:bCs/>
                <w:sz w:val="24"/>
                <w:szCs w:val="24"/>
              </w:rPr>
              <w:t>olicy</w:t>
            </w:r>
            <w:r w:rsidR="00E41159">
              <w:rPr>
                <w:rFonts w:ascii="Arial" w:hAnsi="Arial" w:cs="Arial"/>
                <w:bCs/>
                <w:sz w:val="24"/>
                <w:szCs w:val="24"/>
              </w:rPr>
              <w:t>.</w:t>
            </w:r>
          </w:p>
        </w:tc>
        <w:tc>
          <w:tcPr>
            <w:tcW w:w="3293" w:type="dxa"/>
            <w:vAlign w:val="center"/>
          </w:tcPr>
          <w:p w14:paraId="581A7CD0" w14:textId="5288EE3B" w:rsidR="00490374" w:rsidRPr="00EB5DC1" w:rsidRDefault="00BE518A" w:rsidP="00490374">
            <w:pPr>
              <w:jc w:val="center"/>
              <w:rPr>
                <w:rFonts w:ascii="Arial" w:hAnsi="Arial" w:cs="Arial"/>
                <w:sz w:val="24"/>
                <w:szCs w:val="24"/>
              </w:rPr>
            </w:pPr>
            <w:r>
              <w:rPr>
                <w:rFonts w:ascii="Arial" w:hAnsi="Arial" w:cs="Arial"/>
                <w:sz w:val="24"/>
                <w:szCs w:val="24"/>
              </w:rPr>
              <w:t>See above.</w:t>
            </w:r>
          </w:p>
        </w:tc>
      </w:tr>
      <w:tr w:rsidR="00BE518A" w:rsidRPr="00EB5DC1" w14:paraId="3296A97F" w14:textId="77777777" w:rsidTr="00475BD8">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shd w:val="clear" w:color="auto" w:fill="FFFF00"/>
            <w:vAlign w:val="center"/>
          </w:tcPr>
          <w:p w14:paraId="0903912B" w14:textId="372FD4DA" w:rsidR="00490374" w:rsidRPr="00EB5DC1" w:rsidRDefault="00475BD8" w:rsidP="00490374">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4F74099" w14:textId="3A2FA4AE" w:rsidR="00475BD8" w:rsidRPr="00475BD8" w:rsidRDefault="00BE518A" w:rsidP="00475BD8">
            <w:pPr>
              <w:jc w:val="center"/>
              <w:rPr>
                <w:rFonts w:ascii="Arial" w:hAnsi="Arial" w:cs="Arial"/>
                <w:sz w:val="24"/>
                <w:szCs w:val="24"/>
              </w:rPr>
            </w:pPr>
            <w:r>
              <w:rPr>
                <w:rFonts w:ascii="Arial" w:hAnsi="Arial" w:cs="Arial"/>
                <w:sz w:val="24"/>
                <w:szCs w:val="24"/>
              </w:rPr>
              <w:t>Whilst s</w:t>
            </w:r>
            <w:r w:rsidR="00276C8B">
              <w:rPr>
                <w:rFonts w:ascii="Arial" w:hAnsi="Arial" w:cs="Arial"/>
                <w:sz w:val="24"/>
                <w:szCs w:val="24"/>
              </w:rPr>
              <w:t xml:space="preserve">et out in </w:t>
            </w:r>
            <w:r>
              <w:rPr>
                <w:rFonts w:ascii="Arial" w:hAnsi="Arial" w:cs="Arial"/>
                <w:sz w:val="24"/>
                <w:szCs w:val="24"/>
              </w:rPr>
              <w:t>our C</w:t>
            </w:r>
            <w:r w:rsidR="007D771F">
              <w:rPr>
                <w:rFonts w:ascii="Arial" w:hAnsi="Arial" w:cs="Arial"/>
                <w:sz w:val="24"/>
                <w:szCs w:val="24"/>
              </w:rPr>
              <w:t>omplaints</w:t>
            </w:r>
            <w:r w:rsidR="00276C8B">
              <w:rPr>
                <w:rFonts w:ascii="Arial" w:hAnsi="Arial" w:cs="Arial"/>
                <w:sz w:val="24"/>
                <w:szCs w:val="24"/>
              </w:rPr>
              <w:t xml:space="preserve"> </w:t>
            </w:r>
            <w:r>
              <w:rPr>
                <w:rFonts w:ascii="Arial" w:hAnsi="Arial" w:cs="Arial"/>
                <w:sz w:val="24"/>
                <w:szCs w:val="24"/>
              </w:rPr>
              <w:t>P</w:t>
            </w:r>
            <w:r w:rsidR="00276C8B">
              <w:rPr>
                <w:rFonts w:ascii="Arial" w:hAnsi="Arial" w:cs="Arial"/>
                <w:sz w:val="24"/>
                <w:szCs w:val="24"/>
              </w:rPr>
              <w:t xml:space="preserve">olicy, </w:t>
            </w:r>
            <w:r w:rsidR="00475BD8" w:rsidRPr="00475BD8">
              <w:rPr>
                <w:rFonts w:ascii="Arial" w:hAnsi="Arial" w:cs="Arial"/>
                <w:sz w:val="24"/>
                <w:szCs w:val="24"/>
              </w:rPr>
              <w:t xml:space="preserve">further collaborative work is underway with the Resident Scrutiny Panel and </w:t>
            </w:r>
            <w:r w:rsidR="0067361B">
              <w:rPr>
                <w:rFonts w:ascii="Arial" w:hAnsi="Arial" w:cs="Arial"/>
                <w:sz w:val="24"/>
                <w:szCs w:val="24"/>
              </w:rPr>
              <w:t xml:space="preserve">SCHA </w:t>
            </w:r>
            <w:r w:rsidR="00475BD8" w:rsidRPr="00475BD8">
              <w:rPr>
                <w:rFonts w:ascii="Arial" w:hAnsi="Arial" w:cs="Arial"/>
                <w:sz w:val="24"/>
                <w:szCs w:val="24"/>
              </w:rPr>
              <w:t>staff to develop a robust Service Request</w:t>
            </w:r>
            <w:r>
              <w:rPr>
                <w:rFonts w:ascii="Arial" w:hAnsi="Arial" w:cs="Arial"/>
                <w:sz w:val="24"/>
                <w:szCs w:val="24"/>
              </w:rPr>
              <w:t xml:space="preserve"> Process and Service Request</w:t>
            </w:r>
            <w:r w:rsidR="00475BD8" w:rsidRPr="00475BD8">
              <w:rPr>
                <w:rFonts w:ascii="Arial" w:hAnsi="Arial" w:cs="Arial"/>
                <w:sz w:val="24"/>
                <w:szCs w:val="24"/>
              </w:rPr>
              <w:t xml:space="preserve"> Log. This will include clearly defined timeframes for </w:t>
            </w:r>
            <w:r w:rsidR="00475BD8" w:rsidRPr="00475BD8">
              <w:rPr>
                <w:rFonts w:ascii="Arial" w:hAnsi="Arial" w:cs="Arial"/>
                <w:sz w:val="24"/>
                <w:szCs w:val="24"/>
              </w:rPr>
              <w:lastRenderedPageBreak/>
              <w:t>completing service requests and measures to ensure consistent, transparent communication with residents</w:t>
            </w:r>
            <w:r w:rsidR="00023E4B">
              <w:rPr>
                <w:rFonts w:ascii="Arial" w:hAnsi="Arial" w:cs="Arial"/>
                <w:sz w:val="24"/>
                <w:szCs w:val="24"/>
              </w:rPr>
              <w:t>.</w:t>
            </w:r>
          </w:p>
          <w:p w14:paraId="68E4DFCE" w14:textId="1C75D419" w:rsidR="00490374" w:rsidRPr="00EB5DC1" w:rsidRDefault="00490374" w:rsidP="00490374">
            <w:pPr>
              <w:jc w:val="center"/>
              <w:rPr>
                <w:rFonts w:ascii="Arial" w:hAnsi="Arial" w:cs="Arial"/>
                <w:sz w:val="24"/>
                <w:szCs w:val="24"/>
              </w:rPr>
            </w:pPr>
          </w:p>
        </w:tc>
        <w:tc>
          <w:tcPr>
            <w:tcW w:w="3293" w:type="dxa"/>
            <w:vAlign w:val="center"/>
          </w:tcPr>
          <w:p w14:paraId="2F6AE317" w14:textId="0F93E700" w:rsidR="00490374" w:rsidRPr="00EB5DC1" w:rsidRDefault="00475BD8" w:rsidP="00490374">
            <w:pPr>
              <w:jc w:val="center"/>
              <w:rPr>
                <w:rFonts w:ascii="Arial" w:hAnsi="Arial" w:cs="Arial"/>
                <w:sz w:val="24"/>
                <w:szCs w:val="24"/>
              </w:rPr>
            </w:pPr>
            <w:r>
              <w:rPr>
                <w:rFonts w:ascii="Arial" w:hAnsi="Arial" w:cs="Arial"/>
                <w:sz w:val="24"/>
                <w:szCs w:val="24"/>
              </w:rPr>
              <w:lastRenderedPageBreak/>
              <w:t xml:space="preserve">Work on-going to improve and enhance our service request procedures. </w:t>
            </w:r>
          </w:p>
        </w:tc>
      </w:tr>
      <w:tr w:rsidR="00BE518A" w:rsidRPr="00EB5DC1" w14:paraId="4EC13BF5" w14:textId="77777777" w:rsidTr="00A66699">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shd w:val="clear" w:color="auto" w:fill="92D050"/>
            <w:vAlign w:val="center"/>
          </w:tcPr>
          <w:p w14:paraId="3977D24A" w14:textId="3DBAA673" w:rsidR="00490374" w:rsidRPr="00EB5DC1" w:rsidRDefault="00A66699" w:rsidP="00490374">
            <w:pPr>
              <w:jc w:val="center"/>
              <w:rPr>
                <w:rFonts w:ascii="Arial" w:hAnsi="Arial" w:cs="Arial"/>
                <w:sz w:val="24"/>
                <w:szCs w:val="24"/>
              </w:rPr>
            </w:pPr>
            <w:r>
              <w:rPr>
                <w:rFonts w:ascii="Arial" w:hAnsi="Arial" w:cs="Arial"/>
                <w:sz w:val="24"/>
                <w:szCs w:val="24"/>
              </w:rPr>
              <w:t>Y</w:t>
            </w:r>
          </w:p>
        </w:tc>
        <w:tc>
          <w:tcPr>
            <w:tcW w:w="3827" w:type="dxa"/>
            <w:vAlign w:val="center"/>
          </w:tcPr>
          <w:p w14:paraId="44CB3CE5" w14:textId="3F30C9B8" w:rsidR="00490374" w:rsidRPr="00EB5DC1" w:rsidRDefault="00E709AC" w:rsidP="00E709AC">
            <w:pPr>
              <w:rPr>
                <w:rFonts w:ascii="Arial" w:hAnsi="Arial" w:cs="Arial"/>
                <w:sz w:val="24"/>
                <w:szCs w:val="24"/>
              </w:rPr>
            </w:pPr>
            <w:r>
              <w:rPr>
                <w:rFonts w:ascii="Arial" w:hAnsi="Arial" w:cs="Arial"/>
                <w:sz w:val="24"/>
                <w:szCs w:val="24"/>
              </w:rPr>
              <w:t xml:space="preserve">Any </w:t>
            </w:r>
            <w:r w:rsidR="00381C77">
              <w:rPr>
                <w:rFonts w:ascii="Arial" w:hAnsi="Arial" w:cs="Arial"/>
                <w:sz w:val="24"/>
                <w:szCs w:val="24"/>
              </w:rPr>
              <w:t>dissatisfaction</w:t>
            </w:r>
            <w:r>
              <w:rPr>
                <w:rFonts w:ascii="Arial" w:hAnsi="Arial" w:cs="Arial"/>
                <w:sz w:val="24"/>
                <w:szCs w:val="24"/>
              </w:rPr>
              <w:t xml:space="preserve"> with </w:t>
            </w:r>
            <w:r w:rsidR="00381C77">
              <w:rPr>
                <w:rFonts w:ascii="Arial" w:hAnsi="Arial" w:cs="Arial"/>
                <w:sz w:val="24"/>
                <w:szCs w:val="24"/>
              </w:rPr>
              <w:t xml:space="preserve">regards to operations conducted by SCHA is treated as a complaint, including the management of a service request. </w:t>
            </w:r>
          </w:p>
        </w:tc>
        <w:tc>
          <w:tcPr>
            <w:tcW w:w="3293" w:type="dxa"/>
            <w:vAlign w:val="center"/>
          </w:tcPr>
          <w:p w14:paraId="43EBF921" w14:textId="5F89B1A1" w:rsidR="00490374" w:rsidRPr="00EB5DC1" w:rsidRDefault="00490374" w:rsidP="00490374">
            <w:pPr>
              <w:jc w:val="center"/>
              <w:rPr>
                <w:rFonts w:ascii="Arial" w:hAnsi="Arial" w:cs="Arial"/>
                <w:sz w:val="24"/>
                <w:szCs w:val="24"/>
              </w:rPr>
            </w:pPr>
          </w:p>
        </w:tc>
      </w:tr>
      <w:tr w:rsidR="00BE518A" w:rsidRPr="00EB5DC1" w14:paraId="1C51C85F" w14:textId="77777777" w:rsidTr="009F0E6C">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92D050"/>
            <w:vAlign w:val="center"/>
          </w:tcPr>
          <w:p w14:paraId="0A6510E6" w14:textId="0250B1C8" w:rsidR="00490374" w:rsidRPr="00EB5DC1" w:rsidRDefault="009F0E6C" w:rsidP="00490374">
            <w:pPr>
              <w:jc w:val="center"/>
              <w:rPr>
                <w:rFonts w:ascii="Arial" w:hAnsi="Arial" w:cs="Arial"/>
                <w:sz w:val="24"/>
                <w:szCs w:val="24"/>
              </w:rPr>
            </w:pPr>
            <w:r>
              <w:rPr>
                <w:rFonts w:ascii="Arial" w:hAnsi="Arial" w:cs="Arial"/>
                <w:sz w:val="24"/>
                <w:szCs w:val="24"/>
              </w:rPr>
              <w:t>Y</w:t>
            </w:r>
          </w:p>
        </w:tc>
        <w:tc>
          <w:tcPr>
            <w:tcW w:w="3827" w:type="dxa"/>
            <w:vAlign w:val="center"/>
          </w:tcPr>
          <w:p w14:paraId="6245F14A" w14:textId="1ECA7FDA" w:rsidR="00490374" w:rsidRPr="00EB5DC1" w:rsidRDefault="006931E0" w:rsidP="00490374">
            <w:pPr>
              <w:jc w:val="center"/>
              <w:rPr>
                <w:rFonts w:ascii="Arial" w:hAnsi="Arial" w:cs="Arial"/>
                <w:sz w:val="24"/>
                <w:szCs w:val="24"/>
              </w:rPr>
            </w:pPr>
            <w:r w:rsidRPr="006931E0">
              <w:rPr>
                <w:rFonts w:ascii="Arial" w:hAnsi="Arial" w:cs="Arial"/>
                <w:sz w:val="24"/>
                <w:szCs w:val="24"/>
              </w:rPr>
              <w:t>This is evidenced through our most recent TSM survey, conducted by Acuity in 202</w:t>
            </w:r>
            <w:r>
              <w:rPr>
                <w:rFonts w:ascii="Arial" w:hAnsi="Arial" w:cs="Arial"/>
                <w:sz w:val="24"/>
                <w:szCs w:val="24"/>
              </w:rPr>
              <w:t>5</w:t>
            </w:r>
            <w:r w:rsidRPr="006931E0">
              <w:rPr>
                <w:rFonts w:ascii="Arial" w:hAnsi="Arial" w:cs="Arial"/>
                <w:sz w:val="24"/>
                <w:szCs w:val="24"/>
              </w:rPr>
              <w:t xml:space="preserve">. </w:t>
            </w:r>
            <w:r w:rsidRPr="006931E0">
              <w:rPr>
                <w:rFonts w:ascii="Arial" w:hAnsi="Arial" w:cs="Arial"/>
                <w:bCs/>
                <w:sz w:val="24"/>
                <w:szCs w:val="24"/>
              </w:rPr>
              <w:t>Residents were able to disclose any concerns within the survey.</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5"/>
        <w:gridCol w:w="1332"/>
        <w:gridCol w:w="3755"/>
        <w:gridCol w:w="3239"/>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81062A">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shd w:val="clear" w:color="auto" w:fill="92D050"/>
            <w:vAlign w:val="center"/>
          </w:tcPr>
          <w:p w14:paraId="26239650" w14:textId="6D0E2C51" w:rsidR="00EB5DC1" w:rsidRPr="00EB5DC1" w:rsidRDefault="0081062A" w:rsidP="00140ACF">
            <w:pPr>
              <w:jc w:val="center"/>
              <w:rPr>
                <w:rFonts w:ascii="Arial" w:hAnsi="Arial" w:cs="Arial"/>
                <w:sz w:val="24"/>
                <w:szCs w:val="24"/>
              </w:rPr>
            </w:pPr>
            <w:r>
              <w:rPr>
                <w:rFonts w:ascii="Arial" w:hAnsi="Arial" w:cs="Arial"/>
                <w:sz w:val="24"/>
                <w:szCs w:val="24"/>
              </w:rPr>
              <w:t>Y</w:t>
            </w:r>
          </w:p>
        </w:tc>
        <w:tc>
          <w:tcPr>
            <w:tcW w:w="3827" w:type="dxa"/>
            <w:vAlign w:val="center"/>
          </w:tcPr>
          <w:p w14:paraId="3E4A5354" w14:textId="53B6CFC5" w:rsidR="00EB5DC1" w:rsidRPr="00EB5DC1" w:rsidRDefault="0081062A" w:rsidP="00140ACF">
            <w:pPr>
              <w:jc w:val="center"/>
              <w:rPr>
                <w:rFonts w:ascii="Arial" w:hAnsi="Arial" w:cs="Arial"/>
                <w:sz w:val="24"/>
                <w:szCs w:val="24"/>
              </w:rPr>
            </w:pPr>
            <w:r w:rsidRPr="0081062A">
              <w:rPr>
                <w:rFonts w:ascii="Arial" w:hAnsi="Arial" w:cs="Arial"/>
                <w:sz w:val="24"/>
                <w:szCs w:val="24"/>
              </w:rPr>
              <w:t xml:space="preserve">Exclusions are detailed in our </w:t>
            </w:r>
            <w:r w:rsidR="004F69A6">
              <w:rPr>
                <w:rFonts w:ascii="Arial" w:hAnsi="Arial" w:cs="Arial"/>
                <w:sz w:val="24"/>
                <w:szCs w:val="24"/>
              </w:rPr>
              <w:t>C</w:t>
            </w:r>
            <w:r w:rsidRPr="0081062A">
              <w:rPr>
                <w:rFonts w:ascii="Arial" w:hAnsi="Arial" w:cs="Arial"/>
                <w:sz w:val="24"/>
                <w:szCs w:val="24"/>
              </w:rPr>
              <w:t xml:space="preserve">omplaints </w:t>
            </w:r>
            <w:r w:rsidR="004F69A6">
              <w:rPr>
                <w:rFonts w:ascii="Arial" w:hAnsi="Arial" w:cs="Arial"/>
                <w:sz w:val="24"/>
                <w:szCs w:val="24"/>
              </w:rPr>
              <w:t>P</w:t>
            </w:r>
            <w:r w:rsidRPr="0081062A">
              <w:rPr>
                <w:rFonts w:ascii="Arial" w:hAnsi="Arial" w:cs="Arial"/>
                <w:sz w:val="24"/>
                <w:szCs w:val="24"/>
              </w:rPr>
              <w:t>olicy.</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5014D1">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shd w:val="clear" w:color="auto" w:fill="92D050"/>
            <w:vAlign w:val="center"/>
          </w:tcPr>
          <w:p w14:paraId="0A2795B3" w14:textId="16297625" w:rsidR="00EB5DC1" w:rsidRPr="00EB5DC1" w:rsidRDefault="005014D1"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BA6A974" w14:textId="2D1FE234" w:rsidR="00EB5DC1" w:rsidRPr="00EB5DC1" w:rsidRDefault="005014D1" w:rsidP="00140ACF">
            <w:pPr>
              <w:jc w:val="center"/>
              <w:rPr>
                <w:rFonts w:ascii="Arial" w:hAnsi="Arial" w:cs="Arial"/>
                <w:sz w:val="24"/>
                <w:szCs w:val="24"/>
              </w:rPr>
            </w:pPr>
            <w:r w:rsidRPr="005014D1">
              <w:rPr>
                <w:rFonts w:ascii="Arial" w:hAnsi="Arial" w:cs="Arial"/>
                <w:sz w:val="24"/>
                <w:szCs w:val="24"/>
              </w:rPr>
              <w:t xml:space="preserve">As noted above, these circumstances are detailed in our </w:t>
            </w:r>
            <w:r w:rsidR="004F69A6">
              <w:rPr>
                <w:rFonts w:ascii="Arial" w:hAnsi="Arial" w:cs="Arial"/>
                <w:sz w:val="24"/>
                <w:szCs w:val="24"/>
              </w:rPr>
              <w:t>C</w:t>
            </w:r>
            <w:r w:rsidRPr="005014D1">
              <w:rPr>
                <w:rFonts w:ascii="Arial" w:hAnsi="Arial" w:cs="Arial"/>
                <w:sz w:val="24"/>
                <w:szCs w:val="24"/>
              </w:rPr>
              <w:t xml:space="preserve">omplaints </w:t>
            </w:r>
            <w:r w:rsidR="004F69A6">
              <w:rPr>
                <w:rFonts w:ascii="Arial" w:hAnsi="Arial" w:cs="Arial"/>
                <w:sz w:val="24"/>
                <w:szCs w:val="24"/>
              </w:rPr>
              <w:t>P</w:t>
            </w:r>
            <w:r w:rsidRPr="005014D1">
              <w:rPr>
                <w:rFonts w:ascii="Arial" w:hAnsi="Arial" w:cs="Arial"/>
                <w:sz w:val="24"/>
                <w:szCs w:val="24"/>
              </w:rPr>
              <w:t>olicy</w:t>
            </w:r>
            <w:r w:rsidR="004F69A6">
              <w:rPr>
                <w:rFonts w:ascii="Arial" w:hAnsi="Arial" w:cs="Arial"/>
                <w:sz w:val="24"/>
                <w:szCs w:val="24"/>
              </w:rPr>
              <w:t>.</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4B47F2">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92D050"/>
            <w:vAlign w:val="center"/>
          </w:tcPr>
          <w:p w14:paraId="1EB88F00" w14:textId="61C7EE57" w:rsidR="00EB5DC1" w:rsidRPr="00EB5DC1" w:rsidRDefault="004B47F2" w:rsidP="00140ACF">
            <w:pPr>
              <w:jc w:val="center"/>
              <w:rPr>
                <w:rFonts w:ascii="Arial" w:hAnsi="Arial" w:cs="Arial"/>
                <w:sz w:val="24"/>
                <w:szCs w:val="24"/>
              </w:rPr>
            </w:pPr>
            <w:r>
              <w:rPr>
                <w:rFonts w:ascii="Arial" w:hAnsi="Arial" w:cs="Arial"/>
                <w:sz w:val="24"/>
                <w:szCs w:val="24"/>
              </w:rPr>
              <w:t>Y</w:t>
            </w:r>
          </w:p>
        </w:tc>
        <w:tc>
          <w:tcPr>
            <w:tcW w:w="3827" w:type="dxa"/>
            <w:vAlign w:val="center"/>
          </w:tcPr>
          <w:p w14:paraId="2952B7DC" w14:textId="6BA481EF" w:rsidR="00EB5DC1" w:rsidRPr="00EB5DC1" w:rsidRDefault="004B47F2" w:rsidP="00140ACF">
            <w:pPr>
              <w:jc w:val="center"/>
              <w:rPr>
                <w:rFonts w:ascii="Arial" w:hAnsi="Arial" w:cs="Arial"/>
                <w:sz w:val="24"/>
                <w:szCs w:val="24"/>
              </w:rPr>
            </w:pPr>
            <w:r w:rsidRPr="004B47F2">
              <w:rPr>
                <w:rFonts w:ascii="Arial" w:hAnsi="Arial" w:cs="Arial"/>
                <w:sz w:val="24"/>
                <w:szCs w:val="24"/>
              </w:rPr>
              <w:t xml:space="preserve">The complaints reflects a 12-month timeframe to receive complaints after an issue has occurred.   </w:t>
            </w:r>
          </w:p>
        </w:tc>
        <w:tc>
          <w:tcPr>
            <w:tcW w:w="3293" w:type="dxa"/>
            <w:vAlign w:val="center"/>
          </w:tcPr>
          <w:p w14:paraId="656449FD" w14:textId="4D5E3980" w:rsidR="00EB5DC1" w:rsidRPr="00EB5DC1" w:rsidRDefault="00924692" w:rsidP="00140ACF">
            <w:pPr>
              <w:jc w:val="center"/>
              <w:rPr>
                <w:rFonts w:ascii="Arial" w:hAnsi="Arial" w:cs="Arial"/>
                <w:sz w:val="24"/>
                <w:szCs w:val="24"/>
              </w:rPr>
            </w:pPr>
            <w:r w:rsidRPr="00924692">
              <w:rPr>
                <w:rFonts w:ascii="Arial" w:hAnsi="Arial" w:cs="Arial"/>
                <w:sz w:val="24"/>
                <w:szCs w:val="24"/>
              </w:rPr>
              <w:t>SCHA may, at its discretion, consider and review complaints submitted outside the standard timeframe, where there are exceptional circumstances or valid reasons for the delay</w:t>
            </w:r>
          </w:p>
        </w:tc>
      </w:tr>
      <w:tr w:rsidR="00EB5DC1" w:rsidRPr="00EB5DC1" w14:paraId="1A415C8B" w14:textId="77777777" w:rsidTr="00042072">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92D050"/>
            <w:vAlign w:val="center"/>
          </w:tcPr>
          <w:p w14:paraId="1C588DFF" w14:textId="135629E9" w:rsidR="00EB5DC1" w:rsidRPr="00EB5DC1" w:rsidRDefault="00BB4033" w:rsidP="00140ACF">
            <w:pPr>
              <w:jc w:val="center"/>
              <w:rPr>
                <w:rFonts w:ascii="Arial" w:hAnsi="Arial" w:cs="Arial"/>
                <w:sz w:val="24"/>
                <w:szCs w:val="24"/>
              </w:rPr>
            </w:pPr>
            <w:r>
              <w:rPr>
                <w:rFonts w:ascii="Arial" w:hAnsi="Arial" w:cs="Arial"/>
                <w:sz w:val="24"/>
                <w:szCs w:val="24"/>
              </w:rPr>
              <w:t>Y</w:t>
            </w:r>
          </w:p>
        </w:tc>
        <w:tc>
          <w:tcPr>
            <w:tcW w:w="3827" w:type="dxa"/>
            <w:vAlign w:val="center"/>
          </w:tcPr>
          <w:p w14:paraId="0C4C3194" w14:textId="749395B8" w:rsidR="00EB5DC1" w:rsidRPr="00EB5DC1" w:rsidRDefault="00042072" w:rsidP="00140ACF">
            <w:pPr>
              <w:jc w:val="center"/>
              <w:rPr>
                <w:rFonts w:ascii="Arial" w:hAnsi="Arial" w:cs="Arial"/>
                <w:sz w:val="24"/>
                <w:szCs w:val="24"/>
              </w:rPr>
            </w:pPr>
            <w:r w:rsidRPr="00042072">
              <w:rPr>
                <w:rFonts w:ascii="Arial" w:hAnsi="Arial" w:cs="Arial"/>
                <w:sz w:val="24"/>
                <w:szCs w:val="24"/>
              </w:rPr>
              <w:t>In such cases, SCHA will issue a written response to the complainant outlining the reasons the complaint has not been accepted, in accordance with section 3.4 of our Complaints Policy (see extract in the Commentary section).</w:t>
            </w:r>
          </w:p>
        </w:tc>
        <w:tc>
          <w:tcPr>
            <w:tcW w:w="3293" w:type="dxa"/>
            <w:vAlign w:val="center"/>
          </w:tcPr>
          <w:p w14:paraId="2034942E" w14:textId="5BDACE05" w:rsidR="003A1B0E" w:rsidRPr="00042072" w:rsidRDefault="003A1B0E" w:rsidP="003A1B0E">
            <w:pPr>
              <w:jc w:val="both"/>
              <w:rPr>
                <w:rFonts w:ascii="Arial" w:hAnsi="Arial" w:cs="Arial"/>
                <w:i/>
                <w:iCs/>
              </w:rPr>
            </w:pPr>
            <w:r w:rsidRPr="00042072">
              <w:rPr>
                <w:rFonts w:ascii="Arial" w:hAnsi="Arial" w:cs="Arial"/>
                <w:i/>
                <w:iCs/>
              </w:rPr>
              <w:t>3.4 If a complaint cannot be accepted a written detailed explanation will be provided.     This decision can be challenged by bringing the complaint to the Ombudsman.</w:t>
            </w:r>
          </w:p>
          <w:p w14:paraId="6216A83F" w14:textId="3D4FE010" w:rsidR="00EB5DC1" w:rsidRPr="00042072" w:rsidRDefault="00EB5DC1" w:rsidP="00140ACF">
            <w:pPr>
              <w:jc w:val="center"/>
              <w:rPr>
                <w:rFonts w:ascii="Arial" w:hAnsi="Arial" w:cs="Arial"/>
                <w:i/>
                <w:iCs/>
                <w:sz w:val="24"/>
                <w:szCs w:val="24"/>
              </w:rPr>
            </w:pPr>
          </w:p>
        </w:tc>
      </w:tr>
      <w:tr w:rsidR="00EB5DC1" w:rsidRPr="00EB5DC1" w14:paraId="2B6B93AF" w14:textId="77777777" w:rsidTr="00FF3F3B">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92D050"/>
            <w:vAlign w:val="center"/>
          </w:tcPr>
          <w:p w14:paraId="607FE3F6" w14:textId="67767CD5" w:rsidR="00EB5DC1" w:rsidRPr="00EB5DC1" w:rsidRDefault="00FF3F3B" w:rsidP="00140ACF">
            <w:pPr>
              <w:jc w:val="center"/>
              <w:rPr>
                <w:rFonts w:ascii="Arial" w:hAnsi="Arial" w:cs="Arial"/>
                <w:sz w:val="24"/>
                <w:szCs w:val="24"/>
              </w:rPr>
            </w:pPr>
            <w:r>
              <w:rPr>
                <w:rFonts w:ascii="Arial" w:hAnsi="Arial" w:cs="Arial"/>
                <w:sz w:val="24"/>
                <w:szCs w:val="24"/>
              </w:rPr>
              <w:t>Y</w:t>
            </w:r>
          </w:p>
        </w:tc>
        <w:tc>
          <w:tcPr>
            <w:tcW w:w="3827" w:type="dxa"/>
            <w:vAlign w:val="center"/>
          </w:tcPr>
          <w:p w14:paraId="25593FE4" w14:textId="3B35B6B7" w:rsidR="00EB5DC1" w:rsidRPr="00FF3F3B" w:rsidRDefault="00FF3F3B" w:rsidP="00140ACF">
            <w:pPr>
              <w:jc w:val="center"/>
              <w:rPr>
                <w:rFonts w:ascii="Arial" w:hAnsi="Arial" w:cs="Arial"/>
                <w:sz w:val="24"/>
                <w:szCs w:val="24"/>
              </w:rPr>
            </w:pPr>
            <w:r w:rsidRPr="00FF3F3B">
              <w:rPr>
                <w:rFonts w:ascii="Arial" w:hAnsi="Arial" w:cs="Arial"/>
                <w:sz w:val="24"/>
                <w:szCs w:val="24"/>
              </w:rPr>
              <w:t>Each complaint is assessed on its individual merits, following a consistent and fair approach as outlined in Section 2.0 of our Complaints Policy</w:t>
            </w:r>
            <w:r w:rsidR="004F69A6">
              <w:rPr>
                <w:rFonts w:ascii="Arial" w:hAnsi="Arial" w:cs="Arial"/>
                <w:sz w:val="24"/>
                <w:szCs w:val="24"/>
              </w:rPr>
              <w:t>.</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5AEAC763" w14:textId="55E16B06"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2"/>
        <w:gridCol w:w="1332"/>
        <w:gridCol w:w="3759"/>
        <w:gridCol w:w="3238"/>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28264C">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92D050"/>
            <w:vAlign w:val="center"/>
          </w:tcPr>
          <w:p w14:paraId="11785FEF" w14:textId="43D39966" w:rsidR="00EB5DC1" w:rsidRPr="00EB5DC1" w:rsidRDefault="0028264C" w:rsidP="00140ACF">
            <w:pPr>
              <w:jc w:val="center"/>
              <w:rPr>
                <w:rFonts w:ascii="Arial" w:hAnsi="Arial" w:cs="Arial"/>
                <w:sz w:val="24"/>
                <w:szCs w:val="24"/>
              </w:rPr>
            </w:pPr>
            <w:r>
              <w:rPr>
                <w:rFonts w:ascii="Arial" w:hAnsi="Arial" w:cs="Arial"/>
                <w:sz w:val="24"/>
                <w:szCs w:val="24"/>
              </w:rPr>
              <w:t>Y</w:t>
            </w:r>
          </w:p>
        </w:tc>
        <w:tc>
          <w:tcPr>
            <w:tcW w:w="3827" w:type="dxa"/>
            <w:vAlign w:val="center"/>
          </w:tcPr>
          <w:p w14:paraId="52051623" w14:textId="4ACDBD15" w:rsidR="00EB5DC1" w:rsidRPr="00DD64E8" w:rsidRDefault="00DD64E8" w:rsidP="00140ACF">
            <w:pPr>
              <w:jc w:val="center"/>
              <w:rPr>
                <w:rFonts w:ascii="Arial" w:hAnsi="Arial" w:cs="Arial"/>
                <w:sz w:val="24"/>
                <w:szCs w:val="24"/>
              </w:rPr>
            </w:pPr>
            <w:r w:rsidRPr="00DD64E8">
              <w:rPr>
                <w:rFonts w:ascii="Arial" w:hAnsi="Arial" w:cs="Arial"/>
                <w:sz w:val="24"/>
                <w:szCs w:val="24"/>
              </w:rPr>
              <w:t>Residents and stakeholders can submit complaints in person to staff, by telephone, or via the dedicated complaints mailbox—ensuring multiple accessible and appropriate channels for raising concerns</w:t>
            </w:r>
            <w:r w:rsidR="009D0A28" w:rsidRPr="00DD64E8">
              <w:rPr>
                <w:rFonts w:ascii="Arial" w:hAnsi="Arial" w:cs="Arial"/>
                <w:sz w:val="24"/>
                <w:szCs w:val="24"/>
              </w:rPr>
              <w:t xml:space="preserve">. </w:t>
            </w:r>
          </w:p>
        </w:tc>
        <w:tc>
          <w:tcPr>
            <w:tcW w:w="3293" w:type="dxa"/>
            <w:vAlign w:val="center"/>
          </w:tcPr>
          <w:p w14:paraId="282F0D0A" w14:textId="1E0BBC71" w:rsidR="00EB5DC1" w:rsidRPr="00EB5DC1" w:rsidRDefault="00284A91" w:rsidP="00140ACF">
            <w:pPr>
              <w:jc w:val="center"/>
              <w:rPr>
                <w:rFonts w:ascii="Arial" w:hAnsi="Arial" w:cs="Arial"/>
                <w:sz w:val="24"/>
                <w:szCs w:val="24"/>
              </w:rPr>
            </w:pPr>
            <w:hyperlink r:id="rId10" w:history="1">
              <w:r w:rsidRPr="00284A91">
                <w:rPr>
                  <w:rStyle w:val="Hyperlink"/>
                  <w:rFonts w:ascii="Arial" w:hAnsi="Arial" w:cs="Arial"/>
                  <w:sz w:val="24"/>
                  <w:szCs w:val="24"/>
                </w:rPr>
                <w:t>Compliments, Comments and Complaints - Solihull Care Housing Association Ltd</w:t>
              </w:r>
            </w:hyperlink>
          </w:p>
        </w:tc>
      </w:tr>
      <w:tr w:rsidR="00EB5DC1" w:rsidRPr="00EB5DC1" w14:paraId="04D6E48B" w14:textId="77777777" w:rsidTr="00016B6E">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92D050"/>
            <w:vAlign w:val="center"/>
          </w:tcPr>
          <w:p w14:paraId="75FEEFB0" w14:textId="346B4A39" w:rsidR="00EB5DC1" w:rsidRPr="00EB5DC1" w:rsidRDefault="00016B6E" w:rsidP="00140ACF">
            <w:pPr>
              <w:jc w:val="center"/>
              <w:rPr>
                <w:rFonts w:ascii="Arial" w:hAnsi="Arial" w:cs="Arial"/>
                <w:sz w:val="24"/>
                <w:szCs w:val="24"/>
              </w:rPr>
            </w:pPr>
            <w:r>
              <w:rPr>
                <w:rFonts w:ascii="Arial" w:hAnsi="Arial" w:cs="Arial"/>
                <w:sz w:val="24"/>
                <w:szCs w:val="24"/>
              </w:rPr>
              <w:t>Y</w:t>
            </w:r>
          </w:p>
        </w:tc>
        <w:tc>
          <w:tcPr>
            <w:tcW w:w="3827" w:type="dxa"/>
            <w:vAlign w:val="center"/>
          </w:tcPr>
          <w:p w14:paraId="503E2D4B" w14:textId="39F824C2" w:rsidR="00EB5DC1" w:rsidRPr="009C7DF6" w:rsidRDefault="009C7DF6" w:rsidP="00140ACF">
            <w:pPr>
              <w:jc w:val="center"/>
              <w:rPr>
                <w:rFonts w:ascii="Arial" w:hAnsi="Arial" w:cs="Arial"/>
                <w:sz w:val="24"/>
                <w:szCs w:val="24"/>
              </w:rPr>
            </w:pPr>
            <w:r w:rsidRPr="009C7DF6">
              <w:rPr>
                <w:rFonts w:ascii="Arial" w:hAnsi="Arial" w:cs="Arial"/>
                <w:sz w:val="24"/>
                <w:szCs w:val="24"/>
              </w:rPr>
              <w:t>All staff are fully informed of our Complaints Policy and are aware of the designated Complaints Lead responsible for overseeing complaint management within the association.</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7957AE">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shd w:val="clear" w:color="auto" w:fill="92D050"/>
            <w:vAlign w:val="center"/>
          </w:tcPr>
          <w:p w14:paraId="32703200" w14:textId="032BD5A3" w:rsidR="00EB5DC1" w:rsidRPr="00EB5DC1" w:rsidRDefault="007957AE" w:rsidP="00140ACF">
            <w:pPr>
              <w:jc w:val="center"/>
              <w:rPr>
                <w:rFonts w:ascii="Arial" w:hAnsi="Arial" w:cs="Arial"/>
                <w:sz w:val="24"/>
                <w:szCs w:val="24"/>
              </w:rPr>
            </w:pPr>
            <w:r>
              <w:rPr>
                <w:rFonts w:ascii="Arial" w:hAnsi="Arial" w:cs="Arial"/>
                <w:sz w:val="24"/>
                <w:szCs w:val="24"/>
              </w:rPr>
              <w:t>Y</w:t>
            </w:r>
          </w:p>
        </w:tc>
        <w:tc>
          <w:tcPr>
            <w:tcW w:w="3827" w:type="dxa"/>
            <w:vAlign w:val="center"/>
          </w:tcPr>
          <w:p w14:paraId="153AFDB3" w14:textId="0A1F2E9E" w:rsidR="00EB5DC1" w:rsidRPr="008E3285" w:rsidRDefault="008E3285" w:rsidP="00140ACF">
            <w:pPr>
              <w:jc w:val="center"/>
              <w:rPr>
                <w:rFonts w:ascii="Arial" w:hAnsi="Arial" w:cs="Arial"/>
                <w:sz w:val="24"/>
                <w:szCs w:val="24"/>
              </w:rPr>
            </w:pPr>
            <w:r w:rsidRPr="008E3285">
              <w:rPr>
                <w:rFonts w:ascii="Arial" w:hAnsi="Arial" w:cs="Arial"/>
                <w:sz w:val="24"/>
                <w:szCs w:val="24"/>
              </w:rPr>
              <w:t xml:space="preserve">SCHA has taken significant steps to improve its complaints process by introducing a dedicated complaints mailbox—now repurposed as a feedback mailbox—and by actively promoting communication channels through residents’ </w:t>
            </w:r>
            <w:r w:rsidRPr="008E3285">
              <w:rPr>
                <w:rFonts w:ascii="Arial" w:hAnsi="Arial" w:cs="Arial"/>
                <w:sz w:val="24"/>
                <w:szCs w:val="24"/>
              </w:rPr>
              <w:lastRenderedPageBreak/>
              <w:t>meetings and social media platforms</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F65D03">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92D050"/>
            <w:vAlign w:val="center"/>
          </w:tcPr>
          <w:p w14:paraId="5E30F8B8" w14:textId="2A9D6688" w:rsidR="00EB5DC1" w:rsidRPr="00EB5DC1" w:rsidRDefault="00F65D03" w:rsidP="00140ACF">
            <w:pPr>
              <w:jc w:val="center"/>
              <w:rPr>
                <w:rFonts w:ascii="Arial" w:hAnsi="Arial" w:cs="Arial"/>
                <w:sz w:val="24"/>
                <w:szCs w:val="24"/>
              </w:rPr>
            </w:pPr>
            <w:r>
              <w:rPr>
                <w:rFonts w:ascii="Arial" w:hAnsi="Arial" w:cs="Arial"/>
                <w:sz w:val="24"/>
                <w:szCs w:val="24"/>
              </w:rPr>
              <w:t>Y</w:t>
            </w:r>
          </w:p>
        </w:tc>
        <w:tc>
          <w:tcPr>
            <w:tcW w:w="3827" w:type="dxa"/>
            <w:vAlign w:val="center"/>
          </w:tcPr>
          <w:p w14:paraId="7DB3C43C" w14:textId="7FFD89F3" w:rsidR="00F65D03" w:rsidRDefault="00F65D03" w:rsidP="00F65D03">
            <w:pPr>
              <w:jc w:val="center"/>
              <w:rPr>
                <w:rFonts w:ascii="Arial" w:hAnsi="Arial" w:cs="Arial"/>
                <w:bCs/>
                <w:sz w:val="24"/>
                <w:szCs w:val="24"/>
              </w:rPr>
            </w:pPr>
            <w:r w:rsidRPr="00F65D03">
              <w:rPr>
                <w:rFonts w:ascii="Arial" w:hAnsi="Arial" w:cs="Arial"/>
                <w:bCs/>
                <w:sz w:val="24"/>
                <w:szCs w:val="24"/>
              </w:rPr>
              <w:t xml:space="preserve">The </w:t>
            </w:r>
            <w:r w:rsidR="004F69A6">
              <w:rPr>
                <w:rFonts w:ascii="Arial" w:hAnsi="Arial" w:cs="Arial"/>
                <w:bCs/>
                <w:sz w:val="24"/>
                <w:szCs w:val="24"/>
              </w:rPr>
              <w:t>C</w:t>
            </w:r>
            <w:r w:rsidRPr="00F65D03">
              <w:rPr>
                <w:rFonts w:ascii="Arial" w:hAnsi="Arial" w:cs="Arial"/>
                <w:bCs/>
                <w:sz w:val="24"/>
                <w:szCs w:val="24"/>
              </w:rPr>
              <w:t xml:space="preserve">omplaints </w:t>
            </w:r>
            <w:r w:rsidR="004F69A6">
              <w:rPr>
                <w:rFonts w:ascii="Arial" w:hAnsi="Arial" w:cs="Arial"/>
                <w:bCs/>
                <w:sz w:val="24"/>
                <w:szCs w:val="24"/>
              </w:rPr>
              <w:t>P</w:t>
            </w:r>
            <w:r w:rsidRPr="00F65D03">
              <w:rPr>
                <w:rFonts w:ascii="Arial" w:hAnsi="Arial" w:cs="Arial"/>
                <w:bCs/>
                <w:sz w:val="24"/>
                <w:szCs w:val="24"/>
              </w:rPr>
              <w:t xml:space="preserve">olicy is displayed on our website and scheme noticeboards alongside the Housing Ombudsman Complaint Handling Code and contact details. </w:t>
            </w:r>
          </w:p>
          <w:p w14:paraId="485AE0E2" w14:textId="77777777" w:rsidR="00A1314D" w:rsidRDefault="00A1314D" w:rsidP="00F65D03">
            <w:pPr>
              <w:jc w:val="center"/>
              <w:rPr>
                <w:rFonts w:ascii="Arial" w:hAnsi="Arial" w:cs="Arial"/>
                <w:bCs/>
                <w:sz w:val="24"/>
                <w:szCs w:val="24"/>
              </w:rPr>
            </w:pPr>
          </w:p>
          <w:p w14:paraId="6EBD24DC" w14:textId="4CE05259" w:rsidR="00A1314D" w:rsidRPr="00F65D03" w:rsidRDefault="00A1314D" w:rsidP="00F65D03">
            <w:pPr>
              <w:jc w:val="center"/>
              <w:rPr>
                <w:rFonts w:ascii="Arial" w:hAnsi="Arial" w:cs="Arial"/>
                <w:sz w:val="24"/>
                <w:szCs w:val="24"/>
              </w:rPr>
            </w:pPr>
            <w:r w:rsidRPr="00A1314D">
              <w:rPr>
                <w:rFonts w:ascii="Arial" w:hAnsi="Arial" w:cs="Arial"/>
                <w:sz w:val="24"/>
                <w:szCs w:val="24"/>
              </w:rPr>
              <w:t>We have also engaged with a multi-organisational Resident Scrutiny Panel, which has begun reviewing complaints policies and procedures across SCHA and other represented housing associations to ensure transparency, consistency, and continuous improvement</w:t>
            </w:r>
          </w:p>
          <w:p w14:paraId="747C1EAA" w14:textId="77777777" w:rsidR="00F65D03" w:rsidRPr="00F65D03" w:rsidRDefault="00F65D03" w:rsidP="00F65D03">
            <w:pPr>
              <w:jc w:val="center"/>
              <w:rPr>
                <w:rFonts w:ascii="Arial" w:hAnsi="Arial" w:cs="Arial"/>
                <w:bCs/>
                <w:sz w:val="24"/>
                <w:szCs w:val="24"/>
              </w:rPr>
            </w:pPr>
          </w:p>
          <w:p w14:paraId="58B15D1D" w14:textId="77777777" w:rsidR="00F65D03" w:rsidRPr="00F65D03" w:rsidRDefault="00F65D03" w:rsidP="00F65D03">
            <w:pPr>
              <w:jc w:val="center"/>
              <w:rPr>
                <w:rFonts w:ascii="Arial" w:hAnsi="Arial" w:cs="Arial"/>
                <w:bCs/>
                <w:sz w:val="24"/>
                <w:szCs w:val="24"/>
              </w:rPr>
            </w:pPr>
            <w:r w:rsidRPr="00F65D03">
              <w:rPr>
                <w:rFonts w:ascii="Arial" w:hAnsi="Arial" w:cs="Arial"/>
                <w:bCs/>
                <w:sz w:val="24"/>
                <w:szCs w:val="24"/>
              </w:rPr>
              <w:t>In addition, the complaints policy is included in all tenancy starter packs.</w:t>
            </w:r>
          </w:p>
          <w:p w14:paraId="17C28B94" w14:textId="77777777" w:rsidR="00EB5DC1" w:rsidRPr="00EB5DC1" w:rsidRDefault="00EB5DC1" w:rsidP="00140ACF">
            <w:pPr>
              <w:jc w:val="center"/>
              <w:rPr>
                <w:rFonts w:ascii="Arial" w:hAnsi="Arial" w:cs="Arial"/>
                <w:sz w:val="24"/>
                <w:szCs w:val="24"/>
              </w:rPr>
            </w:pP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5D5BA0">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92D050"/>
            <w:vAlign w:val="center"/>
          </w:tcPr>
          <w:p w14:paraId="58935A68" w14:textId="5565997A" w:rsidR="00EB5DC1" w:rsidRPr="00EB5DC1" w:rsidRDefault="005D5BA0" w:rsidP="00140ACF">
            <w:pPr>
              <w:jc w:val="center"/>
              <w:rPr>
                <w:rFonts w:ascii="Arial" w:hAnsi="Arial" w:cs="Arial"/>
                <w:sz w:val="24"/>
                <w:szCs w:val="24"/>
              </w:rPr>
            </w:pPr>
            <w:r>
              <w:rPr>
                <w:rFonts w:ascii="Arial" w:hAnsi="Arial" w:cs="Arial"/>
                <w:sz w:val="24"/>
                <w:szCs w:val="24"/>
              </w:rPr>
              <w:t>Y</w:t>
            </w:r>
          </w:p>
        </w:tc>
        <w:tc>
          <w:tcPr>
            <w:tcW w:w="3827" w:type="dxa"/>
            <w:vAlign w:val="center"/>
          </w:tcPr>
          <w:p w14:paraId="28003B8C" w14:textId="1ED2E15C" w:rsidR="00EB5DC1" w:rsidRPr="00EA01C1" w:rsidRDefault="00EA01C1" w:rsidP="00140ACF">
            <w:pPr>
              <w:jc w:val="center"/>
              <w:rPr>
                <w:rFonts w:ascii="Arial" w:hAnsi="Arial" w:cs="Arial"/>
                <w:sz w:val="24"/>
                <w:szCs w:val="24"/>
              </w:rPr>
            </w:pPr>
            <w:r w:rsidRPr="00EA01C1">
              <w:rPr>
                <w:rFonts w:ascii="Arial" w:hAnsi="Arial" w:cs="Arial"/>
                <w:sz w:val="24"/>
                <w:szCs w:val="24"/>
              </w:rPr>
              <w:t>Our Complaints Policy was revised and updated in August 2024 to clearly outline how we publicise its details, ensuring residents are fully informed of their rights and the available channels for raising concerns.</w:t>
            </w:r>
          </w:p>
        </w:tc>
        <w:tc>
          <w:tcPr>
            <w:tcW w:w="3293" w:type="dxa"/>
            <w:vAlign w:val="center"/>
          </w:tcPr>
          <w:p w14:paraId="2BF94127" w14:textId="64866204" w:rsidR="00EB5DC1" w:rsidRPr="00EB5DC1" w:rsidRDefault="00EA01C1" w:rsidP="00140ACF">
            <w:pPr>
              <w:jc w:val="center"/>
              <w:rPr>
                <w:rFonts w:ascii="Arial" w:hAnsi="Arial" w:cs="Arial"/>
                <w:sz w:val="24"/>
                <w:szCs w:val="24"/>
              </w:rPr>
            </w:pPr>
            <w:hyperlink r:id="rId11" w:history="1">
              <w:r w:rsidRPr="00284A91">
                <w:rPr>
                  <w:rStyle w:val="Hyperlink"/>
                  <w:rFonts w:ascii="Arial" w:hAnsi="Arial" w:cs="Arial"/>
                  <w:sz w:val="24"/>
                  <w:szCs w:val="24"/>
                </w:rPr>
                <w:t>Compliments, Comments and Complaints - Solihull Care Housing Association Ltd</w:t>
              </w:r>
            </w:hyperlink>
          </w:p>
        </w:tc>
      </w:tr>
      <w:tr w:rsidR="00EB5DC1" w:rsidRPr="00EB5DC1" w14:paraId="19A82FF0" w14:textId="77777777" w:rsidTr="00565DF7">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w:t>
            </w:r>
            <w:r w:rsidRPr="001057D8">
              <w:lastRenderedPageBreak/>
              <w:t xml:space="preserve">deal with their complaint on their behalf, and to be represented or accompanied at any meeting with the </w:t>
            </w:r>
            <w:r>
              <w:t>landlord</w:t>
            </w:r>
            <w:r w:rsidRPr="001057D8">
              <w:t xml:space="preserve">. </w:t>
            </w:r>
          </w:p>
        </w:tc>
        <w:tc>
          <w:tcPr>
            <w:tcW w:w="1340" w:type="dxa"/>
            <w:shd w:val="clear" w:color="auto" w:fill="92D050"/>
            <w:vAlign w:val="center"/>
          </w:tcPr>
          <w:p w14:paraId="3E65AF1B" w14:textId="172F268E" w:rsidR="00EB5DC1" w:rsidRPr="00EB5DC1" w:rsidRDefault="00565DF7"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DFB847C" w14:textId="2267E59A" w:rsidR="00EB5DC1" w:rsidRPr="00EB5DC1" w:rsidRDefault="001D2381" w:rsidP="00140ACF">
            <w:pPr>
              <w:jc w:val="center"/>
              <w:rPr>
                <w:rFonts w:ascii="Arial" w:hAnsi="Arial" w:cs="Arial"/>
                <w:sz w:val="24"/>
                <w:szCs w:val="24"/>
              </w:rPr>
            </w:pPr>
            <w:r>
              <w:rPr>
                <w:rFonts w:ascii="Arial" w:hAnsi="Arial" w:cs="Arial"/>
                <w:sz w:val="24"/>
                <w:szCs w:val="24"/>
              </w:rPr>
              <w:t xml:space="preserve">Covered in Complaints Policy </w:t>
            </w:r>
            <w:r w:rsidR="009B351D">
              <w:rPr>
                <w:rFonts w:ascii="Arial" w:hAnsi="Arial" w:cs="Arial"/>
                <w:sz w:val="24"/>
                <w:szCs w:val="24"/>
              </w:rPr>
              <w:t>–</w:t>
            </w:r>
            <w:r>
              <w:rPr>
                <w:rFonts w:ascii="Arial" w:hAnsi="Arial" w:cs="Arial"/>
                <w:sz w:val="24"/>
                <w:szCs w:val="24"/>
              </w:rPr>
              <w:t xml:space="preserve"> </w:t>
            </w:r>
            <w:r w:rsidR="009B351D">
              <w:rPr>
                <w:rFonts w:ascii="Arial" w:hAnsi="Arial" w:cs="Arial"/>
                <w:sz w:val="24"/>
                <w:szCs w:val="24"/>
              </w:rPr>
              <w:t>section 3.22</w:t>
            </w:r>
          </w:p>
        </w:tc>
        <w:tc>
          <w:tcPr>
            <w:tcW w:w="3293" w:type="dxa"/>
            <w:vAlign w:val="center"/>
          </w:tcPr>
          <w:p w14:paraId="1516758C" w14:textId="5E736063" w:rsidR="00EB5DC1" w:rsidRPr="00EB5DC1" w:rsidRDefault="003C6FC4" w:rsidP="00140ACF">
            <w:pPr>
              <w:jc w:val="center"/>
              <w:rPr>
                <w:rFonts w:ascii="Arial" w:hAnsi="Arial" w:cs="Arial"/>
                <w:sz w:val="24"/>
                <w:szCs w:val="24"/>
              </w:rPr>
            </w:pPr>
            <w:hyperlink r:id="rId12" w:history="1">
              <w:r w:rsidRPr="00284A91">
                <w:rPr>
                  <w:rStyle w:val="Hyperlink"/>
                  <w:rFonts w:ascii="Arial" w:hAnsi="Arial" w:cs="Arial"/>
                  <w:sz w:val="24"/>
                  <w:szCs w:val="24"/>
                </w:rPr>
                <w:t xml:space="preserve">Compliments, Comments and Complaints - Solihull </w:t>
              </w:r>
              <w:r w:rsidRPr="00284A91">
                <w:rPr>
                  <w:rStyle w:val="Hyperlink"/>
                  <w:rFonts w:ascii="Arial" w:hAnsi="Arial" w:cs="Arial"/>
                  <w:sz w:val="24"/>
                  <w:szCs w:val="24"/>
                </w:rPr>
                <w:lastRenderedPageBreak/>
                <w:t>Care Housing Association Ltd</w:t>
              </w:r>
            </w:hyperlink>
          </w:p>
        </w:tc>
      </w:tr>
      <w:tr w:rsidR="00EB5DC1" w:rsidRPr="00EB5DC1" w14:paraId="2EBF6C5A" w14:textId="77777777" w:rsidTr="00312E6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lastRenderedPageBreak/>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92D050"/>
            <w:vAlign w:val="center"/>
          </w:tcPr>
          <w:p w14:paraId="071136B2" w14:textId="163BC9B2" w:rsidR="00EB5DC1" w:rsidRPr="00EB5DC1" w:rsidRDefault="00312E6F" w:rsidP="00140ACF">
            <w:pPr>
              <w:jc w:val="center"/>
              <w:rPr>
                <w:rFonts w:ascii="Arial" w:hAnsi="Arial" w:cs="Arial"/>
                <w:sz w:val="24"/>
                <w:szCs w:val="24"/>
              </w:rPr>
            </w:pPr>
            <w:r>
              <w:rPr>
                <w:rFonts w:ascii="Arial" w:hAnsi="Arial" w:cs="Arial"/>
                <w:sz w:val="24"/>
                <w:szCs w:val="24"/>
              </w:rPr>
              <w:t>Y</w:t>
            </w:r>
          </w:p>
        </w:tc>
        <w:tc>
          <w:tcPr>
            <w:tcW w:w="3827" w:type="dxa"/>
            <w:vAlign w:val="center"/>
          </w:tcPr>
          <w:p w14:paraId="3A6BEF9B" w14:textId="18522704" w:rsidR="00EB5DC1" w:rsidRPr="007B7A26" w:rsidRDefault="007B7A26" w:rsidP="00140ACF">
            <w:pPr>
              <w:jc w:val="center"/>
              <w:rPr>
                <w:rFonts w:ascii="Arial" w:hAnsi="Arial" w:cs="Arial"/>
                <w:sz w:val="24"/>
                <w:szCs w:val="24"/>
              </w:rPr>
            </w:pPr>
            <w:r w:rsidRPr="007B7A26">
              <w:rPr>
                <w:rFonts w:ascii="Arial" w:hAnsi="Arial" w:cs="Arial"/>
                <w:sz w:val="24"/>
                <w:szCs w:val="24"/>
              </w:rPr>
              <w:t>This element is addressed within the Complaints Policy and is also discussed by the Complaints Lead, where appropriate, during the management of individual complaints.</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5C0862">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shd w:val="clear" w:color="auto" w:fill="92D050"/>
            <w:vAlign w:val="center"/>
          </w:tcPr>
          <w:p w14:paraId="0FBF62CB" w14:textId="629FD540" w:rsidR="00EB5DC1" w:rsidRPr="00EB5DC1" w:rsidRDefault="005C08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577359F8" w14:textId="20930F0B" w:rsidR="005C0862" w:rsidRPr="005C0862" w:rsidRDefault="005C0862" w:rsidP="005C0862">
            <w:pPr>
              <w:jc w:val="center"/>
              <w:rPr>
                <w:rFonts w:ascii="Arial" w:hAnsi="Arial" w:cs="Arial"/>
                <w:bCs/>
                <w:sz w:val="24"/>
                <w:szCs w:val="24"/>
              </w:rPr>
            </w:pPr>
            <w:r w:rsidRPr="005C0862">
              <w:rPr>
                <w:rFonts w:ascii="Arial" w:hAnsi="Arial" w:cs="Arial"/>
                <w:bCs/>
                <w:sz w:val="24"/>
                <w:szCs w:val="24"/>
              </w:rPr>
              <w:t>Operational Manager</w:t>
            </w:r>
            <w:r w:rsidR="00BB71B4">
              <w:rPr>
                <w:rFonts w:ascii="Arial" w:hAnsi="Arial" w:cs="Arial"/>
                <w:bCs/>
                <w:sz w:val="24"/>
                <w:szCs w:val="24"/>
              </w:rPr>
              <w:t>, Richard Vienas</w:t>
            </w:r>
            <w:r w:rsidRPr="005C0862">
              <w:rPr>
                <w:rFonts w:ascii="Arial" w:hAnsi="Arial" w:cs="Arial"/>
                <w:bCs/>
                <w:sz w:val="24"/>
                <w:szCs w:val="24"/>
              </w:rPr>
              <w:t xml:space="preserve"> </w:t>
            </w:r>
            <w:r w:rsidR="00BB71B4">
              <w:rPr>
                <w:rFonts w:ascii="Arial" w:hAnsi="Arial" w:cs="Arial"/>
                <w:bCs/>
                <w:sz w:val="24"/>
                <w:szCs w:val="24"/>
              </w:rPr>
              <w:t xml:space="preserve">- </w:t>
            </w:r>
            <w:r w:rsidRPr="005C0862">
              <w:rPr>
                <w:rFonts w:ascii="Arial" w:hAnsi="Arial" w:cs="Arial"/>
                <w:bCs/>
                <w:sz w:val="24"/>
                <w:szCs w:val="24"/>
              </w:rPr>
              <w:t>Complaints Lead</w:t>
            </w:r>
            <w:r w:rsidR="00BB71B4">
              <w:rPr>
                <w:rFonts w:ascii="Arial" w:hAnsi="Arial" w:cs="Arial"/>
                <w:bCs/>
                <w:sz w:val="24"/>
                <w:szCs w:val="24"/>
              </w:rPr>
              <w:t>.</w:t>
            </w:r>
          </w:p>
          <w:p w14:paraId="3C3DCFB3" w14:textId="77777777" w:rsidR="00EB5DC1" w:rsidRPr="00EB5DC1" w:rsidRDefault="00EB5DC1" w:rsidP="00140ACF">
            <w:pPr>
              <w:jc w:val="center"/>
              <w:rPr>
                <w:rFonts w:ascii="Arial" w:hAnsi="Arial" w:cs="Arial"/>
                <w:sz w:val="24"/>
                <w:szCs w:val="24"/>
              </w:rPr>
            </w:pP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5C0862">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shd w:val="clear" w:color="auto" w:fill="92D050"/>
            <w:vAlign w:val="center"/>
          </w:tcPr>
          <w:p w14:paraId="2C1AB2C8" w14:textId="28C4E6FF" w:rsidR="00EB5DC1" w:rsidRPr="00EB5DC1" w:rsidRDefault="005C0862" w:rsidP="00140ACF">
            <w:pPr>
              <w:jc w:val="center"/>
              <w:rPr>
                <w:rFonts w:ascii="Arial" w:hAnsi="Arial" w:cs="Arial"/>
                <w:sz w:val="24"/>
                <w:szCs w:val="24"/>
              </w:rPr>
            </w:pPr>
            <w:r>
              <w:rPr>
                <w:rFonts w:ascii="Arial" w:hAnsi="Arial" w:cs="Arial"/>
                <w:sz w:val="24"/>
                <w:szCs w:val="24"/>
              </w:rPr>
              <w:t>Y</w:t>
            </w:r>
          </w:p>
        </w:tc>
        <w:tc>
          <w:tcPr>
            <w:tcW w:w="3827" w:type="dxa"/>
            <w:vAlign w:val="center"/>
          </w:tcPr>
          <w:p w14:paraId="561DCFDB" w14:textId="5DABA064" w:rsidR="00D86FB3" w:rsidRPr="00D86FB3" w:rsidRDefault="00D86FB3" w:rsidP="00D86FB3">
            <w:pPr>
              <w:jc w:val="center"/>
              <w:rPr>
                <w:rFonts w:ascii="Arial" w:hAnsi="Arial" w:cs="Arial"/>
                <w:sz w:val="24"/>
                <w:szCs w:val="24"/>
              </w:rPr>
            </w:pPr>
            <w:r w:rsidRPr="00D86FB3">
              <w:rPr>
                <w:rFonts w:ascii="Arial" w:hAnsi="Arial" w:cs="Arial"/>
                <w:sz w:val="24"/>
                <w:szCs w:val="24"/>
              </w:rPr>
              <w:t xml:space="preserve">The </w:t>
            </w:r>
            <w:r>
              <w:rPr>
                <w:rFonts w:ascii="Arial" w:hAnsi="Arial" w:cs="Arial"/>
                <w:sz w:val="24"/>
                <w:szCs w:val="24"/>
              </w:rPr>
              <w:t>O</w:t>
            </w:r>
            <w:r w:rsidRPr="00D86FB3">
              <w:rPr>
                <w:rFonts w:ascii="Arial" w:hAnsi="Arial" w:cs="Arial"/>
                <w:sz w:val="24"/>
                <w:szCs w:val="24"/>
              </w:rPr>
              <w:t>perational</w:t>
            </w:r>
          </w:p>
          <w:p w14:paraId="17497D06" w14:textId="38F108FB" w:rsidR="00EB5DC1" w:rsidRPr="00EB5DC1" w:rsidRDefault="00D86FB3" w:rsidP="00D86FB3">
            <w:pPr>
              <w:jc w:val="center"/>
              <w:rPr>
                <w:rFonts w:ascii="Arial" w:hAnsi="Arial" w:cs="Arial"/>
                <w:sz w:val="24"/>
                <w:szCs w:val="24"/>
              </w:rPr>
            </w:pPr>
            <w:r>
              <w:rPr>
                <w:rFonts w:ascii="Arial" w:hAnsi="Arial" w:cs="Arial"/>
                <w:sz w:val="24"/>
                <w:szCs w:val="24"/>
              </w:rPr>
              <w:t>M</w:t>
            </w:r>
            <w:r w:rsidRPr="00D86FB3">
              <w:rPr>
                <w:rFonts w:ascii="Arial" w:hAnsi="Arial" w:cs="Arial"/>
                <w:sz w:val="24"/>
                <w:szCs w:val="24"/>
              </w:rPr>
              <w:t>anager is part of the senior management team.</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D86FB3">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shd w:val="clear" w:color="auto" w:fill="92D050"/>
            <w:vAlign w:val="center"/>
          </w:tcPr>
          <w:p w14:paraId="3BEF4EED" w14:textId="11F25715" w:rsidR="00EB5DC1" w:rsidRPr="00EB5DC1" w:rsidRDefault="00D86FB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6B3A1BA" w14:textId="03E4AB9E" w:rsidR="00EB5DC1" w:rsidRPr="00BB71B4" w:rsidRDefault="00BB71B4" w:rsidP="00140ACF">
            <w:pPr>
              <w:jc w:val="center"/>
              <w:rPr>
                <w:rFonts w:ascii="Arial" w:hAnsi="Arial" w:cs="Arial"/>
                <w:sz w:val="24"/>
                <w:szCs w:val="24"/>
              </w:rPr>
            </w:pPr>
            <w:r w:rsidRPr="00BB71B4">
              <w:rPr>
                <w:rFonts w:ascii="Arial" w:hAnsi="Arial" w:cs="Arial"/>
                <w:sz w:val="24"/>
                <w:szCs w:val="24"/>
              </w:rPr>
              <w:t>The Operational Lead is an experienced Housing Manager who has completed bespoke complaints handling training. Richard Vienas</w:t>
            </w:r>
            <w:r>
              <w:rPr>
                <w:rFonts w:ascii="Arial" w:hAnsi="Arial" w:cs="Arial"/>
                <w:sz w:val="24"/>
                <w:szCs w:val="24"/>
              </w:rPr>
              <w:t xml:space="preserve"> </w:t>
            </w:r>
            <w:r w:rsidRPr="00BB71B4">
              <w:rPr>
                <w:rFonts w:ascii="Arial" w:hAnsi="Arial" w:cs="Arial"/>
                <w:sz w:val="24"/>
                <w:szCs w:val="24"/>
              </w:rPr>
              <w:t xml:space="preserve">oversees all formal complaints, ensuring they are prioritised appropriately and managed in line with best </w:t>
            </w:r>
            <w:r w:rsidRPr="00BB71B4">
              <w:rPr>
                <w:rFonts w:ascii="Arial" w:hAnsi="Arial" w:cs="Arial"/>
                <w:sz w:val="24"/>
                <w:szCs w:val="24"/>
              </w:rPr>
              <w:lastRenderedPageBreak/>
              <w:t>practice and regulatory standards.</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8"/>
        <w:gridCol w:w="4445"/>
        <w:gridCol w:w="1331"/>
        <w:gridCol w:w="3756"/>
        <w:gridCol w:w="3238"/>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F5271B">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shd w:val="clear" w:color="auto" w:fill="92D050"/>
            <w:vAlign w:val="center"/>
          </w:tcPr>
          <w:p w14:paraId="19C35082" w14:textId="73FEFEBE" w:rsidR="00EB5DC1" w:rsidRPr="00EB5DC1" w:rsidRDefault="00F5271B"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F45973" w14:textId="5356D9B8" w:rsidR="00EB5DC1" w:rsidRPr="00EB5DC1" w:rsidRDefault="00F5271B" w:rsidP="00140ACF">
            <w:pPr>
              <w:jc w:val="center"/>
              <w:rPr>
                <w:rFonts w:ascii="Arial" w:hAnsi="Arial" w:cs="Arial"/>
                <w:sz w:val="24"/>
                <w:szCs w:val="24"/>
              </w:rPr>
            </w:pPr>
            <w:r>
              <w:rPr>
                <w:rFonts w:ascii="Arial" w:hAnsi="Arial" w:cs="Arial"/>
                <w:sz w:val="24"/>
                <w:szCs w:val="24"/>
              </w:rPr>
              <w:t xml:space="preserve">Complaints Policy in place – available to view here: </w:t>
            </w:r>
            <w:hyperlink r:id="rId13" w:history="1">
              <w:r w:rsidRPr="00284A91">
                <w:rPr>
                  <w:rStyle w:val="Hyperlink"/>
                  <w:rFonts w:ascii="Arial" w:hAnsi="Arial" w:cs="Arial"/>
                  <w:sz w:val="24"/>
                  <w:szCs w:val="24"/>
                </w:rPr>
                <w:t>Compliments, Comments and Complaints - Solihull Care Housing Association Ltd</w:t>
              </w:r>
            </w:hyperlink>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447282">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92D050"/>
            <w:vAlign w:val="center"/>
          </w:tcPr>
          <w:p w14:paraId="38B43656" w14:textId="42081104" w:rsidR="00EB5DC1" w:rsidRPr="00EB5DC1" w:rsidRDefault="00447282" w:rsidP="00140ACF">
            <w:pPr>
              <w:jc w:val="center"/>
              <w:rPr>
                <w:rFonts w:ascii="Arial" w:hAnsi="Arial" w:cs="Arial"/>
                <w:sz w:val="24"/>
                <w:szCs w:val="24"/>
              </w:rPr>
            </w:pPr>
            <w:r>
              <w:rPr>
                <w:rFonts w:ascii="Arial" w:hAnsi="Arial" w:cs="Arial"/>
                <w:sz w:val="24"/>
                <w:szCs w:val="24"/>
              </w:rPr>
              <w:t>Y</w:t>
            </w:r>
          </w:p>
        </w:tc>
        <w:tc>
          <w:tcPr>
            <w:tcW w:w="3827" w:type="dxa"/>
            <w:vAlign w:val="center"/>
          </w:tcPr>
          <w:p w14:paraId="7495469F" w14:textId="5152A085" w:rsidR="00EB5DC1" w:rsidRPr="00EB5DC1" w:rsidRDefault="000D3015" w:rsidP="00140ACF">
            <w:pPr>
              <w:jc w:val="center"/>
              <w:rPr>
                <w:rFonts w:ascii="Arial" w:hAnsi="Arial" w:cs="Arial"/>
                <w:sz w:val="24"/>
                <w:szCs w:val="24"/>
              </w:rPr>
            </w:pPr>
            <w:r>
              <w:rPr>
                <w:rFonts w:ascii="Arial" w:hAnsi="Arial" w:cs="Arial"/>
                <w:sz w:val="24"/>
                <w:szCs w:val="24"/>
              </w:rPr>
              <w:t>In</w:t>
            </w:r>
            <w:r w:rsidRPr="000D3015">
              <w:rPr>
                <w:rFonts w:ascii="Arial" w:hAnsi="Arial" w:cs="Arial"/>
                <w:sz w:val="24"/>
                <w:szCs w:val="24"/>
              </w:rPr>
              <w:t xml:space="preserve"> working practice – policy does not include extra-named stages.</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0D3015">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shd w:val="clear" w:color="auto" w:fill="92D050"/>
            <w:vAlign w:val="center"/>
          </w:tcPr>
          <w:p w14:paraId="0609AA32" w14:textId="69E501B4" w:rsidR="00EB5DC1" w:rsidRPr="00EB5DC1" w:rsidRDefault="000D3015" w:rsidP="00140ACF">
            <w:pPr>
              <w:jc w:val="center"/>
              <w:rPr>
                <w:rFonts w:ascii="Arial" w:hAnsi="Arial" w:cs="Arial"/>
                <w:sz w:val="24"/>
                <w:szCs w:val="24"/>
              </w:rPr>
            </w:pPr>
            <w:r>
              <w:rPr>
                <w:rFonts w:ascii="Arial" w:hAnsi="Arial" w:cs="Arial"/>
                <w:sz w:val="24"/>
                <w:szCs w:val="24"/>
              </w:rPr>
              <w:t>Y</w:t>
            </w:r>
          </w:p>
        </w:tc>
        <w:tc>
          <w:tcPr>
            <w:tcW w:w="3827" w:type="dxa"/>
            <w:vAlign w:val="center"/>
          </w:tcPr>
          <w:p w14:paraId="3BD2EA80" w14:textId="2C805715" w:rsidR="00EB5DC1" w:rsidRPr="00EB5DC1" w:rsidRDefault="008477D0" w:rsidP="00140ACF">
            <w:pPr>
              <w:jc w:val="center"/>
              <w:rPr>
                <w:rFonts w:ascii="Arial" w:hAnsi="Arial" w:cs="Arial"/>
                <w:sz w:val="24"/>
                <w:szCs w:val="24"/>
              </w:rPr>
            </w:pPr>
            <w:r w:rsidRPr="008477D0">
              <w:rPr>
                <w:rFonts w:ascii="Arial" w:hAnsi="Arial" w:cs="Arial"/>
                <w:sz w:val="24"/>
                <w:szCs w:val="24"/>
              </w:rPr>
              <w:t xml:space="preserve">Our </w:t>
            </w:r>
            <w:r>
              <w:rPr>
                <w:rFonts w:ascii="Arial" w:hAnsi="Arial" w:cs="Arial"/>
                <w:sz w:val="24"/>
                <w:szCs w:val="24"/>
              </w:rPr>
              <w:t>Complaints P</w:t>
            </w:r>
            <w:r w:rsidRPr="008477D0">
              <w:rPr>
                <w:rFonts w:ascii="Arial" w:hAnsi="Arial" w:cs="Arial"/>
                <w:sz w:val="24"/>
                <w:szCs w:val="24"/>
              </w:rPr>
              <w:t>olicy contains 2 stage</w:t>
            </w:r>
            <w:r>
              <w:rPr>
                <w:rFonts w:ascii="Arial" w:hAnsi="Arial" w:cs="Arial"/>
                <w:sz w:val="24"/>
                <w:szCs w:val="24"/>
              </w:rPr>
              <w:t>s only.</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2C41BB4A" w:rsidR="00DF1ED8" w:rsidRPr="00EB5DC1" w:rsidRDefault="00ED22DB" w:rsidP="00140ACF">
            <w:pPr>
              <w:jc w:val="center"/>
              <w:rPr>
                <w:rFonts w:ascii="Arial" w:hAnsi="Arial" w:cs="Arial"/>
                <w:sz w:val="24"/>
                <w:szCs w:val="24"/>
              </w:rPr>
            </w:pPr>
            <w:r w:rsidRPr="00ED22DB">
              <w:rPr>
                <w:rFonts w:ascii="Arial" w:hAnsi="Arial" w:cs="Arial"/>
                <w:sz w:val="24"/>
                <w:szCs w:val="24"/>
              </w:rPr>
              <w:lastRenderedPageBreak/>
              <w:t>N/A</w:t>
            </w:r>
          </w:p>
        </w:tc>
        <w:tc>
          <w:tcPr>
            <w:tcW w:w="3827" w:type="dxa"/>
            <w:vAlign w:val="center"/>
          </w:tcPr>
          <w:p w14:paraId="2D83335A" w14:textId="1B71C860" w:rsidR="00DF1ED8" w:rsidRPr="00EB5DC1" w:rsidRDefault="00EB7A60" w:rsidP="00140ACF">
            <w:pPr>
              <w:jc w:val="center"/>
              <w:rPr>
                <w:rFonts w:ascii="Arial" w:hAnsi="Arial" w:cs="Arial"/>
                <w:sz w:val="24"/>
                <w:szCs w:val="24"/>
              </w:rPr>
            </w:pPr>
            <w:r w:rsidRPr="00EB7A60">
              <w:rPr>
                <w:rFonts w:ascii="Arial" w:hAnsi="Arial" w:cs="Arial"/>
                <w:sz w:val="24"/>
                <w:szCs w:val="24"/>
              </w:rPr>
              <w:t>All complaints are handled internally.</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55CAC778" w:rsidR="00DF1ED8" w:rsidRPr="00EB5DC1" w:rsidRDefault="004952A1" w:rsidP="00140ACF">
            <w:pPr>
              <w:jc w:val="center"/>
              <w:rPr>
                <w:rFonts w:ascii="Arial" w:hAnsi="Arial" w:cs="Arial"/>
                <w:sz w:val="24"/>
                <w:szCs w:val="24"/>
              </w:rPr>
            </w:pPr>
            <w:r>
              <w:rPr>
                <w:rFonts w:ascii="Arial" w:hAnsi="Arial" w:cs="Arial"/>
                <w:sz w:val="24"/>
                <w:szCs w:val="24"/>
              </w:rPr>
              <w:t>N/A</w:t>
            </w:r>
          </w:p>
        </w:tc>
        <w:tc>
          <w:tcPr>
            <w:tcW w:w="3827" w:type="dxa"/>
            <w:vAlign w:val="center"/>
          </w:tcPr>
          <w:p w14:paraId="6C5A891A" w14:textId="7F821BCB" w:rsidR="00DF1ED8" w:rsidRPr="00EB5DC1" w:rsidRDefault="004952A1" w:rsidP="00140ACF">
            <w:pPr>
              <w:jc w:val="center"/>
              <w:rPr>
                <w:rFonts w:ascii="Arial" w:hAnsi="Arial" w:cs="Arial"/>
                <w:sz w:val="24"/>
                <w:szCs w:val="24"/>
              </w:rPr>
            </w:pPr>
            <w:r w:rsidRPr="004952A1">
              <w:rPr>
                <w:rFonts w:ascii="Arial" w:hAnsi="Arial" w:cs="Arial"/>
                <w:sz w:val="24"/>
                <w:szCs w:val="24"/>
              </w:rPr>
              <w:t>All complaints are handled internally.</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E373B4">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92D050"/>
            <w:vAlign w:val="center"/>
          </w:tcPr>
          <w:p w14:paraId="3F998616" w14:textId="58A22E49" w:rsidR="00DF1ED8" w:rsidRPr="00EB5DC1" w:rsidRDefault="00E373B4" w:rsidP="00140ACF">
            <w:pPr>
              <w:jc w:val="center"/>
              <w:rPr>
                <w:rFonts w:ascii="Arial" w:hAnsi="Arial" w:cs="Arial"/>
                <w:sz w:val="24"/>
                <w:szCs w:val="24"/>
              </w:rPr>
            </w:pPr>
            <w:r>
              <w:rPr>
                <w:rFonts w:ascii="Arial" w:hAnsi="Arial" w:cs="Arial"/>
                <w:sz w:val="24"/>
                <w:szCs w:val="24"/>
              </w:rPr>
              <w:t>Y</w:t>
            </w:r>
          </w:p>
        </w:tc>
        <w:tc>
          <w:tcPr>
            <w:tcW w:w="3827" w:type="dxa"/>
            <w:vAlign w:val="center"/>
          </w:tcPr>
          <w:p w14:paraId="7FB9DA59" w14:textId="4DED4047" w:rsidR="00DF1ED8" w:rsidRPr="00E373B4" w:rsidRDefault="00E373B4" w:rsidP="00140ACF">
            <w:pPr>
              <w:jc w:val="center"/>
              <w:rPr>
                <w:rFonts w:ascii="Arial" w:hAnsi="Arial" w:cs="Arial"/>
                <w:sz w:val="24"/>
                <w:szCs w:val="24"/>
              </w:rPr>
            </w:pPr>
            <w:r w:rsidRPr="00E373B4">
              <w:rPr>
                <w:rFonts w:ascii="Arial" w:hAnsi="Arial" w:cs="Arial"/>
                <w:sz w:val="24"/>
                <w:szCs w:val="24"/>
              </w:rPr>
              <w:t>Resident dialogue is maintained throughout the complaints process to help establish resolution aims, which are reflected in our complaint outcome letters. Upon receiving a complaint, the Complaints Lead contacts the complainant by phone to acknowledge receipt and to understand the resolution they are seeking. This proactive engagement ensures that the process remains person-centred and outcome-focused</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F66C10">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92D050"/>
            <w:vAlign w:val="center"/>
          </w:tcPr>
          <w:p w14:paraId="25C957D5" w14:textId="3A21DAF9" w:rsidR="00DF1ED8" w:rsidRPr="00EB5DC1" w:rsidRDefault="00F66C10" w:rsidP="00140ACF">
            <w:pPr>
              <w:jc w:val="center"/>
              <w:rPr>
                <w:rFonts w:ascii="Arial" w:hAnsi="Arial" w:cs="Arial"/>
                <w:sz w:val="24"/>
                <w:szCs w:val="24"/>
              </w:rPr>
            </w:pPr>
            <w:r>
              <w:rPr>
                <w:rFonts w:ascii="Arial" w:hAnsi="Arial" w:cs="Arial"/>
                <w:sz w:val="24"/>
                <w:szCs w:val="24"/>
              </w:rPr>
              <w:t>Y</w:t>
            </w:r>
          </w:p>
        </w:tc>
        <w:tc>
          <w:tcPr>
            <w:tcW w:w="3827" w:type="dxa"/>
            <w:vAlign w:val="center"/>
          </w:tcPr>
          <w:p w14:paraId="590687EB" w14:textId="77777777" w:rsidR="00F66C10" w:rsidRPr="00F66C10" w:rsidRDefault="00F66C10" w:rsidP="00F66C10">
            <w:pPr>
              <w:jc w:val="center"/>
              <w:rPr>
                <w:rFonts w:ascii="Arial" w:hAnsi="Arial" w:cs="Arial"/>
                <w:bCs/>
                <w:sz w:val="24"/>
                <w:szCs w:val="24"/>
              </w:rPr>
            </w:pPr>
            <w:r w:rsidRPr="00F66C10">
              <w:rPr>
                <w:rFonts w:ascii="Arial" w:hAnsi="Arial" w:cs="Arial"/>
                <w:bCs/>
                <w:sz w:val="24"/>
                <w:szCs w:val="24"/>
              </w:rPr>
              <w:t xml:space="preserve">Prompts within the template ensure we offer a fully considered and reasoned response.  </w:t>
            </w:r>
          </w:p>
          <w:p w14:paraId="6A9927F9" w14:textId="77777777" w:rsidR="00F66C10" w:rsidRPr="00F66C10" w:rsidRDefault="00F66C10" w:rsidP="00F66C10">
            <w:pPr>
              <w:jc w:val="center"/>
              <w:rPr>
                <w:rFonts w:ascii="Arial" w:hAnsi="Arial" w:cs="Arial"/>
                <w:bCs/>
                <w:sz w:val="24"/>
                <w:szCs w:val="24"/>
              </w:rPr>
            </w:pPr>
          </w:p>
          <w:p w14:paraId="109F60FD" w14:textId="77777777" w:rsidR="00F66C10" w:rsidRPr="00F66C10" w:rsidRDefault="00F66C10" w:rsidP="00F66C10">
            <w:pPr>
              <w:jc w:val="center"/>
              <w:rPr>
                <w:rFonts w:ascii="Arial" w:hAnsi="Arial" w:cs="Arial"/>
                <w:bCs/>
                <w:sz w:val="24"/>
                <w:szCs w:val="24"/>
              </w:rPr>
            </w:pPr>
            <w:r w:rsidRPr="00F66C10">
              <w:rPr>
                <w:rFonts w:ascii="Arial" w:hAnsi="Arial" w:cs="Arial"/>
                <w:bCs/>
                <w:sz w:val="24"/>
                <w:szCs w:val="24"/>
              </w:rPr>
              <w:t>Guidance on how to escalate the matter to the Housing Ombudsman (if the resident remains dissatisfied) provided.</w:t>
            </w:r>
          </w:p>
          <w:p w14:paraId="383B423F" w14:textId="77777777" w:rsidR="00DF1ED8" w:rsidRPr="00EB5DC1" w:rsidRDefault="00DF1ED8" w:rsidP="00140ACF">
            <w:pPr>
              <w:jc w:val="center"/>
              <w:rPr>
                <w:rFonts w:ascii="Arial" w:hAnsi="Arial" w:cs="Arial"/>
                <w:sz w:val="24"/>
                <w:szCs w:val="24"/>
              </w:rPr>
            </w:pP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42406D">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lastRenderedPageBreak/>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shd w:val="clear" w:color="auto" w:fill="92D050"/>
            <w:vAlign w:val="center"/>
          </w:tcPr>
          <w:p w14:paraId="0845A4F2" w14:textId="4E9295A2" w:rsidR="00DF1ED8" w:rsidRPr="00EB5DC1" w:rsidRDefault="0042406D" w:rsidP="00140ACF">
            <w:pPr>
              <w:jc w:val="center"/>
              <w:rPr>
                <w:rFonts w:ascii="Arial" w:hAnsi="Arial" w:cs="Arial"/>
                <w:sz w:val="24"/>
                <w:szCs w:val="24"/>
              </w:rPr>
            </w:pPr>
            <w:r>
              <w:rPr>
                <w:rFonts w:ascii="Arial" w:hAnsi="Arial" w:cs="Arial"/>
                <w:sz w:val="24"/>
                <w:szCs w:val="24"/>
              </w:rPr>
              <w:t>Y</w:t>
            </w:r>
          </w:p>
        </w:tc>
        <w:tc>
          <w:tcPr>
            <w:tcW w:w="3827" w:type="dxa"/>
            <w:vAlign w:val="center"/>
          </w:tcPr>
          <w:p w14:paraId="72D599FF" w14:textId="5541FE68" w:rsidR="00DF1ED8" w:rsidRPr="00EB5DC1" w:rsidRDefault="0042406D" w:rsidP="00140ACF">
            <w:pPr>
              <w:jc w:val="center"/>
              <w:rPr>
                <w:rFonts w:ascii="Arial" w:hAnsi="Arial" w:cs="Arial"/>
                <w:sz w:val="24"/>
                <w:szCs w:val="24"/>
              </w:rPr>
            </w:pPr>
            <w:r w:rsidRPr="0042406D">
              <w:rPr>
                <w:rFonts w:ascii="Arial" w:hAnsi="Arial" w:cs="Arial"/>
                <w:sz w:val="24"/>
                <w:szCs w:val="24"/>
              </w:rPr>
              <w:t>Consistent communication and prompts within the template ensure these actions are completed for each complaint.</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42406D">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shd w:val="clear" w:color="auto" w:fill="92D050"/>
            <w:vAlign w:val="center"/>
          </w:tcPr>
          <w:p w14:paraId="0326CF9D" w14:textId="68833CE5" w:rsidR="00DF1ED8" w:rsidRPr="00EB5DC1" w:rsidRDefault="0042406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F762E0" w14:textId="7002A715" w:rsidR="00DF1ED8" w:rsidRPr="00EB5DC1" w:rsidRDefault="00CC13CA" w:rsidP="00140ACF">
            <w:pPr>
              <w:jc w:val="center"/>
              <w:rPr>
                <w:rFonts w:ascii="Arial" w:hAnsi="Arial" w:cs="Arial"/>
                <w:sz w:val="24"/>
                <w:szCs w:val="24"/>
              </w:rPr>
            </w:pPr>
            <w:r w:rsidRPr="00CC13CA">
              <w:rPr>
                <w:rFonts w:ascii="Arial" w:hAnsi="Arial" w:cs="Arial"/>
                <w:sz w:val="24"/>
                <w:szCs w:val="24"/>
              </w:rPr>
              <w:t>All complaints are dealt with within the agreed timeframes</w:t>
            </w:r>
            <w:r>
              <w:rPr>
                <w:rFonts w:ascii="Arial" w:hAnsi="Arial" w:cs="Arial"/>
                <w:sz w:val="24"/>
                <w:szCs w:val="24"/>
              </w:rPr>
              <w:t xml:space="preserve"> within the Complaints Policy</w:t>
            </w:r>
            <w:r w:rsidRPr="00CC13CA">
              <w:rPr>
                <w:rFonts w:ascii="Arial" w:hAnsi="Arial" w:cs="Arial"/>
                <w:sz w:val="24"/>
                <w:szCs w:val="24"/>
              </w:rPr>
              <w:t>. Should this not be the case with a complaint in the future, communication will take place with the complainant to keep them informed</w:t>
            </w:r>
            <w:r>
              <w:rPr>
                <w:rFonts w:ascii="Arial" w:hAnsi="Arial" w:cs="Arial"/>
                <w:sz w:val="24"/>
                <w:szCs w:val="24"/>
              </w:rPr>
              <w:t xml:space="preserve"> and agree on revised timescales. </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64A94B62" w:rsidR="00DF1ED8" w:rsidRPr="00EB5DC1" w:rsidRDefault="00993805"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4085C9" w14:textId="5F924EFC" w:rsidR="00DF1ED8" w:rsidRPr="006B44A2" w:rsidRDefault="00993805" w:rsidP="00140ACF">
            <w:pPr>
              <w:jc w:val="center"/>
              <w:rPr>
                <w:rFonts w:ascii="Arial" w:hAnsi="Arial" w:cs="Arial"/>
                <w:sz w:val="24"/>
                <w:szCs w:val="24"/>
              </w:rPr>
            </w:pPr>
            <w:r w:rsidRPr="006B44A2">
              <w:rPr>
                <w:rFonts w:ascii="Arial" w:hAnsi="Arial" w:cs="Arial"/>
                <w:bCs/>
                <w:sz w:val="24"/>
                <w:szCs w:val="24"/>
              </w:rPr>
              <w:t>Equality Diversity Inclusion (EDI) training rolled out three yearly as class-based training  to all staff– with yearly online refreshers.  Our Complaints Policy includes a key component on EDI</w:t>
            </w:r>
            <w:r w:rsidR="008A1D00" w:rsidRPr="006B44A2">
              <w:rPr>
                <w:rFonts w:ascii="Arial" w:hAnsi="Arial" w:cs="Arial"/>
                <w:bCs/>
                <w:sz w:val="24"/>
                <w:szCs w:val="24"/>
              </w:rPr>
              <w:t xml:space="preserve"> section 3.25 highlighted in the commentary section. </w:t>
            </w:r>
          </w:p>
        </w:tc>
        <w:tc>
          <w:tcPr>
            <w:tcW w:w="3293" w:type="dxa"/>
            <w:vAlign w:val="center"/>
          </w:tcPr>
          <w:p w14:paraId="0AECF531" w14:textId="77777777" w:rsidR="008A1D00" w:rsidRPr="006B44A2" w:rsidRDefault="008A1D00" w:rsidP="008A1D00">
            <w:pPr>
              <w:jc w:val="both"/>
              <w:rPr>
                <w:rFonts w:ascii="Arial" w:hAnsi="Arial" w:cs="Arial"/>
                <w:sz w:val="24"/>
                <w:szCs w:val="24"/>
              </w:rPr>
            </w:pPr>
            <w:r w:rsidRPr="006B44A2">
              <w:rPr>
                <w:rFonts w:ascii="Arial" w:hAnsi="Arial" w:cs="Arial"/>
                <w:sz w:val="24"/>
                <w:szCs w:val="24"/>
              </w:rPr>
              <w:t xml:space="preserve">SCHA recognise the duties outlined in The Equality Act 2010 to make reasonable adjustments for individuals with disabilities. SCHA will make reasonable adjustments where necessary for residents with protected characteristics so as far as possible everyone </w:t>
            </w:r>
            <w:r w:rsidRPr="006B44A2">
              <w:rPr>
                <w:rFonts w:ascii="Arial" w:hAnsi="Arial" w:cs="Arial"/>
                <w:sz w:val="24"/>
                <w:szCs w:val="24"/>
              </w:rPr>
              <w:lastRenderedPageBreak/>
              <w:t xml:space="preserve">receives the same service. This may mean for example allowing the complainant additional time to provide information or respond to enquiries. </w:t>
            </w:r>
          </w:p>
          <w:p w14:paraId="3B595FD0" w14:textId="77777777" w:rsidR="00DF1ED8" w:rsidRPr="006B44A2" w:rsidRDefault="00DF1ED8" w:rsidP="008A1D00">
            <w:pPr>
              <w:rPr>
                <w:rFonts w:ascii="Arial" w:hAnsi="Arial" w:cs="Arial"/>
                <w:sz w:val="24"/>
                <w:szCs w:val="24"/>
              </w:rPr>
            </w:pPr>
          </w:p>
        </w:tc>
      </w:tr>
      <w:tr w:rsidR="00DF1ED8" w:rsidRPr="00EB5DC1" w14:paraId="37AA8658" w14:textId="77777777" w:rsidTr="00C55E7A">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lastRenderedPageBreak/>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92D050"/>
            <w:vAlign w:val="center"/>
          </w:tcPr>
          <w:p w14:paraId="14ACF263" w14:textId="49DA1424" w:rsidR="00DF1ED8" w:rsidRPr="00EB5DC1" w:rsidRDefault="00C55E7A" w:rsidP="00140ACF">
            <w:pPr>
              <w:jc w:val="center"/>
              <w:rPr>
                <w:rFonts w:ascii="Arial" w:hAnsi="Arial" w:cs="Arial"/>
                <w:sz w:val="24"/>
                <w:szCs w:val="24"/>
              </w:rPr>
            </w:pPr>
            <w:r>
              <w:rPr>
                <w:rFonts w:ascii="Arial" w:hAnsi="Arial" w:cs="Arial"/>
                <w:sz w:val="24"/>
                <w:szCs w:val="24"/>
              </w:rPr>
              <w:t>Y</w:t>
            </w:r>
          </w:p>
        </w:tc>
        <w:tc>
          <w:tcPr>
            <w:tcW w:w="3827" w:type="dxa"/>
            <w:vAlign w:val="center"/>
          </w:tcPr>
          <w:p w14:paraId="49DB6D72" w14:textId="053D5A72" w:rsidR="00DF1ED8" w:rsidRPr="006B44A2" w:rsidRDefault="00C55E7A" w:rsidP="00140ACF">
            <w:pPr>
              <w:jc w:val="center"/>
              <w:rPr>
                <w:rFonts w:ascii="Arial" w:hAnsi="Arial" w:cs="Arial"/>
                <w:sz w:val="24"/>
                <w:szCs w:val="24"/>
              </w:rPr>
            </w:pPr>
            <w:r w:rsidRPr="006B44A2">
              <w:rPr>
                <w:rFonts w:ascii="Arial" w:hAnsi="Arial" w:cs="Arial"/>
                <w:sz w:val="24"/>
                <w:szCs w:val="24"/>
              </w:rPr>
              <w:t>Each complaint is dealt with on its own merit</w:t>
            </w:r>
            <w:r w:rsidR="00014209" w:rsidRPr="006B44A2">
              <w:rPr>
                <w:rFonts w:ascii="Arial" w:hAnsi="Arial" w:cs="Arial"/>
                <w:sz w:val="24"/>
                <w:szCs w:val="24"/>
              </w:rPr>
              <w:t xml:space="preserve"> and reviewed and managed in line with the code. </w:t>
            </w:r>
          </w:p>
        </w:tc>
        <w:tc>
          <w:tcPr>
            <w:tcW w:w="3293" w:type="dxa"/>
            <w:vAlign w:val="center"/>
          </w:tcPr>
          <w:p w14:paraId="02029213" w14:textId="77777777" w:rsidR="00DF1ED8" w:rsidRPr="006B44A2" w:rsidRDefault="00DF1ED8" w:rsidP="00140ACF">
            <w:pPr>
              <w:jc w:val="center"/>
              <w:rPr>
                <w:rFonts w:ascii="Arial" w:hAnsi="Arial" w:cs="Arial"/>
                <w:sz w:val="24"/>
                <w:szCs w:val="24"/>
              </w:rPr>
            </w:pPr>
          </w:p>
        </w:tc>
      </w:tr>
      <w:tr w:rsidR="00DF1ED8" w:rsidRPr="00EB5DC1" w14:paraId="40AB0D32" w14:textId="77777777" w:rsidTr="00291513">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shd w:val="clear" w:color="auto" w:fill="92D050"/>
            <w:vAlign w:val="center"/>
          </w:tcPr>
          <w:p w14:paraId="37E0B3FA" w14:textId="1DC37FEA" w:rsidR="00DF1ED8" w:rsidRPr="00EB5DC1" w:rsidRDefault="00014209"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65435B" w14:textId="1DB6B991" w:rsidR="00DF1ED8" w:rsidRPr="006B44A2" w:rsidRDefault="00291513" w:rsidP="00140ACF">
            <w:pPr>
              <w:jc w:val="center"/>
              <w:rPr>
                <w:rFonts w:ascii="Arial" w:hAnsi="Arial" w:cs="Arial"/>
                <w:sz w:val="24"/>
                <w:szCs w:val="24"/>
              </w:rPr>
            </w:pPr>
            <w:r w:rsidRPr="006B44A2">
              <w:rPr>
                <w:rFonts w:ascii="Arial" w:hAnsi="Arial" w:cs="Arial"/>
                <w:sz w:val="24"/>
                <w:szCs w:val="24"/>
              </w:rPr>
              <w:t>The complaints log is stored on a secure shared drive, detailing each complaint and supporting evidence.</w:t>
            </w:r>
          </w:p>
        </w:tc>
        <w:tc>
          <w:tcPr>
            <w:tcW w:w="3293" w:type="dxa"/>
            <w:vAlign w:val="center"/>
          </w:tcPr>
          <w:p w14:paraId="41D5C31D" w14:textId="77777777" w:rsidR="00DF1ED8" w:rsidRPr="006B44A2" w:rsidRDefault="00DF1ED8" w:rsidP="00140ACF">
            <w:pPr>
              <w:jc w:val="center"/>
              <w:rPr>
                <w:rFonts w:ascii="Arial" w:hAnsi="Arial" w:cs="Arial"/>
                <w:sz w:val="24"/>
                <w:szCs w:val="24"/>
              </w:rPr>
            </w:pPr>
          </w:p>
        </w:tc>
      </w:tr>
      <w:tr w:rsidR="00DF1ED8" w:rsidRPr="00EB5DC1" w14:paraId="34EC49E2" w14:textId="77777777" w:rsidTr="008079EA">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92D050"/>
            <w:vAlign w:val="center"/>
          </w:tcPr>
          <w:p w14:paraId="5E36F688" w14:textId="133FFAD9" w:rsidR="00DF1ED8" w:rsidRPr="00EB5DC1" w:rsidRDefault="00E37E0A" w:rsidP="00140ACF">
            <w:pPr>
              <w:jc w:val="center"/>
              <w:rPr>
                <w:rFonts w:ascii="Arial" w:hAnsi="Arial" w:cs="Arial"/>
                <w:sz w:val="24"/>
                <w:szCs w:val="24"/>
              </w:rPr>
            </w:pPr>
            <w:r>
              <w:rPr>
                <w:rFonts w:ascii="Arial" w:hAnsi="Arial" w:cs="Arial"/>
                <w:sz w:val="24"/>
                <w:szCs w:val="24"/>
              </w:rPr>
              <w:t>Y</w:t>
            </w:r>
          </w:p>
        </w:tc>
        <w:tc>
          <w:tcPr>
            <w:tcW w:w="3827" w:type="dxa"/>
            <w:vAlign w:val="center"/>
          </w:tcPr>
          <w:p w14:paraId="7D9CB664" w14:textId="38484924" w:rsidR="00DF1ED8" w:rsidRPr="006B44A2" w:rsidRDefault="008079EA" w:rsidP="00140ACF">
            <w:pPr>
              <w:jc w:val="center"/>
              <w:rPr>
                <w:rFonts w:ascii="Arial" w:hAnsi="Arial" w:cs="Arial"/>
                <w:sz w:val="24"/>
                <w:szCs w:val="24"/>
              </w:rPr>
            </w:pPr>
            <w:r w:rsidRPr="006B44A2">
              <w:rPr>
                <w:rFonts w:ascii="Arial" w:hAnsi="Arial" w:cs="Arial"/>
                <w:sz w:val="24"/>
                <w:szCs w:val="24"/>
              </w:rPr>
              <w:t xml:space="preserve">The Operational Lead is an experienced Housing Manager with a strong track record in resolving complaints promptly and effectively. At SCHA, our goal is not only to investigate complaints thoroughly and seek fair resolutions, but also to </w:t>
            </w:r>
            <w:r w:rsidRPr="006B44A2">
              <w:rPr>
                <w:rFonts w:ascii="Arial" w:hAnsi="Arial" w:cs="Arial"/>
                <w:sz w:val="24"/>
                <w:szCs w:val="24"/>
              </w:rPr>
              <w:lastRenderedPageBreak/>
              <w:t>continuously learn from feedback. We are committed to using every complaint as an opportunity to improve our services, strengthen resident trust, and enhance overall service delivery</w:t>
            </w:r>
          </w:p>
        </w:tc>
        <w:tc>
          <w:tcPr>
            <w:tcW w:w="3293" w:type="dxa"/>
            <w:vAlign w:val="center"/>
          </w:tcPr>
          <w:p w14:paraId="000E0541" w14:textId="77777777" w:rsidR="00DF1ED8" w:rsidRPr="006B44A2" w:rsidRDefault="00DF1ED8" w:rsidP="00140ACF">
            <w:pPr>
              <w:jc w:val="center"/>
              <w:rPr>
                <w:rFonts w:ascii="Arial" w:hAnsi="Arial" w:cs="Arial"/>
                <w:sz w:val="24"/>
                <w:szCs w:val="24"/>
              </w:rPr>
            </w:pPr>
          </w:p>
        </w:tc>
      </w:tr>
      <w:tr w:rsidR="00DF1ED8" w:rsidRPr="00EB5DC1" w14:paraId="332BAF45" w14:textId="77777777" w:rsidTr="00DD66FC">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92D050"/>
            <w:vAlign w:val="center"/>
          </w:tcPr>
          <w:p w14:paraId="5A928759" w14:textId="2894CC96" w:rsidR="00DF1ED8" w:rsidRPr="00EB5DC1" w:rsidRDefault="00DD66FC" w:rsidP="00140ACF">
            <w:pPr>
              <w:jc w:val="center"/>
              <w:rPr>
                <w:rFonts w:ascii="Arial" w:hAnsi="Arial" w:cs="Arial"/>
                <w:sz w:val="24"/>
                <w:szCs w:val="24"/>
              </w:rPr>
            </w:pPr>
            <w:r>
              <w:rPr>
                <w:rFonts w:ascii="Arial" w:hAnsi="Arial" w:cs="Arial"/>
                <w:sz w:val="24"/>
                <w:szCs w:val="24"/>
              </w:rPr>
              <w:t>Y</w:t>
            </w:r>
          </w:p>
        </w:tc>
        <w:tc>
          <w:tcPr>
            <w:tcW w:w="3827" w:type="dxa"/>
            <w:vAlign w:val="center"/>
          </w:tcPr>
          <w:p w14:paraId="425F42D0" w14:textId="47F5BB2C" w:rsidR="00DF1ED8" w:rsidRPr="006B44A2" w:rsidRDefault="006B44A2" w:rsidP="00140ACF">
            <w:pPr>
              <w:jc w:val="center"/>
              <w:rPr>
                <w:rFonts w:ascii="Arial" w:hAnsi="Arial" w:cs="Arial"/>
                <w:sz w:val="24"/>
                <w:szCs w:val="24"/>
              </w:rPr>
            </w:pPr>
            <w:r w:rsidRPr="006B44A2">
              <w:rPr>
                <w:rFonts w:ascii="Arial" w:hAnsi="Arial" w:cs="Arial"/>
                <w:sz w:val="24"/>
                <w:szCs w:val="24"/>
              </w:rPr>
              <w:t>SCHA has both an Unreasonable Complaints Policy and an Anti-Social Behaviour Policy in place. These policies clearly outline the processes and justifications for implementing restrictions, including defined review timeframes to ensure that any measures remain appropriate, proportionate, and relevant to the individual circumstances</w:t>
            </w:r>
          </w:p>
        </w:tc>
        <w:tc>
          <w:tcPr>
            <w:tcW w:w="3293" w:type="dxa"/>
            <w:vAlign w:val="center"/>
          </w:tcPr>
          <w:p w14:paraId="5B930B77" w14:textId="77777777" w:rsidR="00DF1ED8" w:rsidRPr="006B44A2" w:rsidRDefault="00DF1ED8" w:rsidP="00140ACF">
            <w:pPr>
              <w:jc w:val="center"/>
              <w:rPr>
                <w:rFonts w:ascii="Arial" w:hAnsi="Arial" w:cs="Arial"/>
                <w:sz w:val="24"/>
                <w:szCs w:val="24"/>
              </w:rPr>
            </w:pPr>
          </w:p>
        </w:tc>
      </w:tr>
      <w:tr w:rsidR="00DF1ED8" w:rsidRPr="00EB5DC1" w14:paraId="1F2AA4CB" w14:textId="77777777" w:rsidTr="0043206D">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92D050"/>
            <w:vAlign w:val="center"/>
          </w:tcPr>
          <w:p w14:paraId="5A72D4AB" w14:textId="35368602" w:rsidR="00DF1ED8" w:rsidRPr="00EB5DC1" w:rsidRDefault="0043206D"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5823C" w14:textId="65DD9E95" w:rsidR="00DF1ED8" w:rsidRPr="00EB5DC1" w:rsidRDefault="0043206D" w:rsidP="00140ACF">
            <w:pPr>
              <w:jc w:val="center"/>
              <w:rPr>
                <w:rFonts w:ascii="Arial" w:hAnsi="Arial" w:cs="Arial"/>
                <w:sz w:val="24"/>
                <w:szCs w:val="24"/>
              </w:rPr>
            </w:pPr>
            <w:r>
              <w:rPr>
                <w:rFonts w:ascii="Arial" w:hAnsi="Arial" w:cs="Arial"/>
                <w:sz w:val="24"/>
                <w:szCs w:val="24"/>
              </w:rPr>
              <w:t xml:space="preserve">Detailed in SCHA’s Unreasonable Complaints Policy. </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7"/>
        <w:gridCol w:w="1332"/>
        <w:gridCol w:w="3758"/>
        <w:gridCol w:w="3234"/>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410355">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shd w:val="clear" w:color="auto" w:fill="92D050"/>
            <w:vAlign w:val="center"/>
          </w:tcPr>
          <w:p w14:paraId="5ADA5C2F" w14:textId="707B218D" w:rsidR="00F51083" w:rsidRPr="00EB5DC1" w:rsidRDefault="00410355" w:rsidP="00140ACF">
            <w:pPr>
              <w:jc w:val="center"/>
              <w:rPr>
                <w:rFonts w:ascii="Arial" w:hAnsi="Arial" w:cs="Arial"/>
                <w:sz w:val="24"/>
                <w:szCs w:val="24"/>
              </w:rPr>
            </w:pPr>
            <w:r>
              <w:rPr>
                <w:rFonts w:ascii="Arial" w:hAnsi="Arial" w:cs="Arial"/>
                <w:sz w:val="24"/>
                <w:szCs w:val="24"/>
              </w:rPr>
              <w:t>Y</w:t>
            </w:r>
          </w:p>
        </w:tc>
        <w:tc>
          <w:tcPr>
            <w:tcW w:w="3827" w:type="dxa"/>
            <w:vAlign w:val="center"/>
          </w:tcPr>
          <w:p w14:paraId="060F508B" w14:textId="5F484B8C" w:rsidR="00F51083" w:rsidRPr="00410355" w:rsidRDefault="00410355" w:rsidP="00140ACF">
            <w:pPr>
              <w:jc w:val="center"/>
              <w:rPr>
                <w:rFonts w:ascii="Arial" w:hAnsi="Arial" w:cs="Arial"/>
                <w:sz w:val="24"/>
                <w:szCs w:val="24"/>
              </w:rPr>
            </w:pPr>
            <w:r w:rsidRPr="00410355">
              <w:rPr>
                <w:rFonts w:ascii="Arial" w:hAnsi="Arial" w:cs="Arial"/>
                <w:sz w:val="24"/>
                <w:szCs w:val="24"/>
              </w:rPr>
              <w:t>All complaints are thoroughly investigated and reviewed with the aim of providing the earliest possible resolution and offering an apology where appropriate. The Complaints Lead prioritises all cases, and to date, all Stage 1 complaints have been closed within the agreed timeframes</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E67D7B">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92D050"/>
            <w:vAlign w:val="center"/>
          </w:tcPr>
          <w:p w14:paraId="3802671B" w14:textId="231936D6" w:rsidR="00F51083" w:rsidRPr="00EB5DC1" w:rsidRDefault="00E67D7B" w:rsidP="00140ACF">
            <w:pPr>
              <w:jc w:val="center"/>
              <w:rPr>
                <w:rFonts w:ascii="Arial" w:hAnsi="Arial" w:cs="Arial"/>
                <w:sz w:val="24"/>
                <w:szCs w:val="24"/>
              </w:rPr>
            </w:pPr>
            <w:r>
              <w:rPr>
                <w:rFonts w:ascii="Arial" w:hAnsi="Arial" w:cs="Arial"/>
                <w:sz w:val="24"/>
                <w:szCs w:val="24"/>
              </w:rPr>
              <w:t>Y</w:t>
            </w:r>
          </w:p>
        </w:tc>
        <w:tc>
          <w:tcPr>
            <w:tcW w:w="3827" w:type="dxa"/>
            <w:vAlign w:val="center"/>
          </w:tcPr>
          <w:p w14:paraId="4F3A4E53" w14:textId="76422D88" w:rsidR="00F51083" w:rsidRPr="00EB5DC1" w:rsidRDefault="00E67D7B" w:rsidP="00140ACF">
            <w:pPr>
              <w:jc w:val="center"/>
              <w:rPr>
                <w:rFonts w:ascii="Arial" w:hAnsi="Arial" w:cs="Arial"/>
                <w:sz w:val="24"/>
                <w:szCs w:val="24"/>
              </w:rPr>
            </w:pPr>
            <w:r>
              <w:rPr>
                <w:rFonts w:ascii="Arial" w:hAnsi="Arial" w:cs="Arial"/>
                <w:sz w:val="24"/>
                <w:szCs w:val="24"/>
              </w:rPr>
              <w:t xml:space="preserve">Evidences in our complaints log and outcome letters sent to complainants. </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7F7B71">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92D050"/>
            <w:vAlign w:val="center"/>
          </w:tcPr>
          <w:p w14:paraId="3C046C96" w14:textId="7C9365BE" w:rsidR="00F51083" w:rsidRPr="00EB5DC1" w:rsidRDefault="007F7B71" w:rsidP="00140ACF">
            <w:pPr>
              <w:jc w:val="center"/>
              <w:rPr>
                <w:rFonts w:ascii="Arial" w:hAnsi="Arial" w:cs="Arial"/>
                <w:sz w:val="24"/>
                <w:szCs w:val="24"/>
              </w:rPr>
            </w:pPr>
            <w:r>
              <w:rPr>
                <w:rFonts w:ascii="Arial" w:hAnsi="Arial" w:cs="Arial"/>
                <w:sz w:val="24"/>
                <w:szCs w:val="24"/>
              </w:rPr>
              <w:t>Y</w:t>
            </w:r>
          </w:p>
        </w:tc>
        <w:tc>
          <w:tcPr>
            <w:tcW w:w="3827" w:type="dxa"/>
            <w:vAlign w:val="center"/>
          </w:tcPr>
          <w:p w14:paraId="10C683BF" w14:textId="65E0D171" w:rsidR="00F51083" w:rsidRPr="00EB5DC1" w:rsidRDefault="007F7B71" w:rsidP="00140ACF">
            <w:pPr>
              <w:jc w:val="center"/>
              <w:rPr>
                <w:rFonts w:ascii="Arial" w:hAnsi="Arial" w:cs="Arial"/>
                <w:sz w:val="24"/>
                <w:szCs w:val="24"/>
              </w:rPr>
            </w:pPr>
            <w:r>
              <w:rPr>
                <w:rFonts w:ascii="Arial" w:hAnsi="Arial" w:cs="Arial"/>
                <w:sz w:val="24"/>
                <w:szCs w:val="24"/>
              </w:rPr>
              <w:t>As above.</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7F7B71">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92D050"/>
            <w:vAlign w:val="center"/>
          </w:tcPr>
          <w:p w14:paraId="62D8176A" w14:textId="7CCFDC06" w:rsidR="00F51083" w:rsidRPr="00EB5DC1" w:rsidRDefault="007F7B71"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707169A" w14:textId="33C959CF" w:rsidR="00F51083" w:rsidRPr="00EB5DC1" w:rsidRDefault="005D620D" w:rsidP="00140ACF">
            <w:pPr>
              <w:jc w:val="center"/>
              <w:rPr>
                <w:rFonts w:ascii="Arial" w:hAnsi="Arial" w:cs="Arial"/>
                <w:sz w:val="24"/>
                <w:szCs w:val="24"/>
              </w:rPr>
            </w:pPr>
            <w:r w:rsidRPr="005D620D">
              <w:rPr>
                <w:rFonts w:ascii="Arial" w:hAnsi="Arial" w:cs="Arial"/>
                <w:sz w:val="24"/>
                <w:szCs w:val="24"/>
              </w:rPr>
              <w:t>All complaints are reviewed on merit – any extension will be responsively communicated to the complainant.</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353123">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92D050"/>
            <w:vAlign w:val="center"/>
          </w:tcPr>
          <w:p w14:paraId="07915FBA" w14:textId="4E47E681" w:rsidR="00F51083" w:rsidRPr="00EB5DC1" w:rsidRDefault="0035312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F12058F" w14:textId="13A8D033" w:rsidR="00F51083" w:rsidRPr="00EB5DC1" w:rsidRDefault="00353123" w:rsidP="00140ACF">
            <w:pPr>
              <w:jc w:val="center"/>
              <w:rPr>
                <w:rFonts w:ascii="Arial" w:hAnsi="Arial" w:cs="Arial"/>
                <w:sz w:val="24"/>
                <w:szCs w:val="24"/>
              </w:rPr>
            </w:pPr>
            <w:r w:rsidRPr="00353123">
              <w:rPr>
                <w:rFonts w:ascii="Arial" w:hAnsi="Arial" w:cs="Arial"/>
                <w:sz w:val="24"/>
                <w:szCs w:val="24"/>
              </w:rPr>
              <w:t xml:space="preserve">As noted in our </w:t>
            </w:r>
            <w:r>
              <w:rPr>
                <w:rFonts w:ascii="Arial" w:hAnsi="Arial" w:cs="Arial"/>
                <w:sz w:val="24"/>
                <w:szCs w:val="24"/>
              </w:rPr>
              <w:t>C</w:t>
            </w:r>
            <w:r w:rsidRPr="00353123">
              <w:rPr>
                <w:rFonts w:ascii="Arial" w:hAnsi="Arial" w:cs="Arial"/>
                <w:sz w:val="24"/>
                <w:szCs w:val="24"/>
              </w:rPr>
              <w:t xml:space="preserve">omplaints </w:t>
            </w:r>
            <w:r>
              <w:rPr>
                <w:rFonts w:ascii="Arial" w:hAnsi="Arial" w:cs="Arial"/>
                <w:sz w:val="24"/>
                <w:szCs w:val="24"/>
              </w:rPr>
              <w:t>P</w:t>
            </w:r>
            <w:r w:rsidRPr="00353123">
              <w:rPr>
                <w:rFonts w:ascii="Arial" w:hAnsi="Arial" w:cs="Arial"/>
                <w:sz w:val="24"/>
                <w:szCs w:val="24"/>
              </w:rPr>
              <w:t>olicy.</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6D460A">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92D050"/>
            <w:vAlign w:val="center"/>
          </w:tcPr>
          <w:p w14:paraId="502A4F1A" w14:textId="3365888F" w:rsidR="00F51083" w:rsidRPr="00EB5DC1" w:rsidRDefault="006D460A"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297C2E" w14:textId="16C42B82" w:rsidR="00F51083" w:rsidRPr="003331E7" w:rsidRDefault="003331E7" w:rsidP="00140ACF">
            <w:pPr>
              <w:jc w:val="center"/>
              <w:rPr>
                <w:rFonts w:ascii="Arial" w:hAnsi="Arial" w:cs="Arial"/>
                <w:sz w:val="24"/>
                <w:szCs w:val="24"/>
              </w:rPr>
            </w:pPr>
            <w:r w:rsidRPr="003331E7">
              <w:rPr>
                <w:rFonts w:ascii="Arial" w:hAnsi="Arial" w:cs="Arial"/>
                <w:sz w:val="24"/>
                <w:szCs w:val="24"/>
              </w:rPr>
              <w:t>Action plans with target dates are included in</w:t>
            </w:r>
            <w:r w:rsidR="002D354B">
              <w:rPr>
                <w:rFonts w:ascii="Arial" w:hAnsi="Arial" w:cs="Arial"/>
                <w:sz w:val="24"/>
                <w:szCs w:val="24"/>
              </w:rPr>
              <w:t xml:space="preserve"> </w:t>
            </w:r>
            <w:r w:rsidRPr="003331E7">
              <w:rPr>
                <w:rFonts w:ascii="Arial" w:hAnsi="Arial" w:cs="Arial"/>
                <w:sz w:val="24"/>
                <w:szCs w:val="24"/>
              </w:rPr>
              <w:t>complaint outcome letters. Ongoing communication is maintained between the complainant and the relevant staff member—often the Scheme Manager—to provide updates and ensure outstanding actions are followed through to completion.</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63122D">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shd w:val="clear" w:color="auto" w:fill="92D050"/>
            <w:vAlign w:val="center"/>
          </w:tcPr>
          <w:p w14:paraId="09A9696C" w14:textId="2A1957E6" w:rsidR="00F51083" w:rsidRPr="00EB5DC1" w:rsidRDefault="0063122D" w:rsidP="00140ACF">
            <w:pPr>
              <w:jc w:val="center"/>
              <w:rPr>
                <w:rFonts w:ascii="Arial" w:hAnsi="Arial" w:cs="Arial"/>
                <w:sz w:val="24"/>
                <w:szCs w:val="24"/>
              </w:rPr>
            </w:pPr>
            <w:r>
              <w:rPr>
                <w:rFonts w:ascii="Arial" w:hAnsi="Arial" w:cs="Arial"/>
                <w:sz w:val="24"/>
                <w:szCs w:val="24"/>
              </w:rPr>
              <w:t>Y</w:t>
            </w:r>
          </w:p>
        </w:tc>
        <w:tc>
          <w:tcPr>
            <w:tcW w:w="3827" w:type="dxa"/>
            <w:vAlign w:val="center"/>
          </w:tcPr>
          <w:p w14:paraId="433E0730" w14:textId="6C5ED632" w:rsidR="00F51083" w:rsidRPr="00EB5DC1" w:rsidRDefault="0063122D" w:rsidP="00140ACF">
            <w:pPr>
              <w:jc w:val="center"/>
              <w:rPr>
                <w:rFonts w:ascii="Arial" w:hAnsi="Arial" w:cs="Arial"/>
                <w:sz w:val="24"/>
                <w:szCs w:val="24"/>
              </w:rPr>
            </w:pPr>
            <w:r w:rsidRPr="0063122D">
              <w:rPr>
                <w:rFonts w:ascii="Arial" w:hAnsi="Arial" w:cs="Arial"/>
                <w:bCs/>
                <w:sz w:val="24"/>
                <w:szCs w:val="24"/>
              </w:rPr>
              <w:t xml:space="preserve">Prompts within </w:t>
            </w:r>
            <w:r>
              <w:rPr>
                <w:rFonts w:ascii="Arial" w:hAnsi="Arial" w:cs="Arial"/>
                <w:bCs/>
                <w:sz w:val="24"/>
                <w:szCs w:val="24"/>
              </w:rPr>
              <w:t xml:space="preserve">our </w:t>
            </w:r>
            <w:r w:rsidRPr="0063122D">
              <w:rPr>
                <w:rFonts w:ascii="Arial" w:hAnsi="Arial" w:cs="Arial"/>
                <w:bCs/>
                <w:sz w:val="24"/>
                <w:szCs w:val="24"/>
              </w:rPr>
              <w:t>template</w:t>
            </w:r>
            <w:r>
              <w:rPr>
                <w:rFonts w:ascii="Arial" w:hAnsi="Arial" w:cs="Arial"/>
                <w:bCs/>
                <w:sz w:val="24"/>
                <w:szCs w:val="24"/>
              </w:rPr>
              <w:t xml:space="preserve"> outcome letter</w:t>
            </w:r>
            <w:r w:rsidRPr="0063122D">
              <w:rPr>
                <w:rFonts w:ascii="Arial" w:hAnsi="Arial" w:cs="Arial"/>
                <w:bCs/>
                <w:sz w:val="24"/>
                <w:szCs w:val="24"/>
              </w:rPr>
              <w:t xml:space="preserve"> ensure we offer a fully considered and reasoned response.</w:t>
            </w:r>
            <w:r>
              <w:rPr>
                <w:rFonts w:ascii="Arial" w:hAnsi="Arial" w:cs="Arial"/>
                <w:bCs/>
                <w:sz w:val="24"/>
                <w:szCs w:val="24"/>
              </w:rPr>
              <w:t xml:space="preserve">  Complaints Lead arranges a telephone call or meeting with the complainant upon sending the outcome letter to discuss findings and any queries or questions the complainant may have. </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32154">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w:t>
            </w:r>
            <w:r>
              <w:rPr>
                <w:rStyle w:val="normaltextrun"/>
                <w:rFonts w:eastAsiaTheme="majorEastAsia"/>
                <w:color w:val="000000"/>
                <w:shd w:val="clear" w:color="auto" w:fill="FFFFFF"/>
              </w:rPr>
              <w:lastRenderedPageBreak/>
              <w:t>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shd w:val="clear" w:color="auto" w:fill="92D050"/>
            <w:vAlign w:val="center"/>
          </w:tcPr>
          <w:p w14:paraId="6E0EC771" w14:textId="4EDFFF1E" w:rsidR="00F51083" w:rsidRPr="00EB5DC1" w:rsidRDefault="00132154"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061970" w14:textId="20F8932C" w:rsidR="00F51083" w:rsidRPr="00EB5DC1" w:rsidRDefault="00132154" w:rsidP="00140ACF">
            <w:pPr>
              <w:jc w:val="center"/>
              <w:rPr>
                <w:rFonts w:ascii="Arial" w:hAnsi="Arial" w:cs="Arial"/>
                <w:sz w:val="24"/>
                <w:szCs w:val="24"/>
              </w:rPr>
            </w:pPr>
            <w:r>
              <w:rPr>
                <w:rFonts w:ascii="Arial" w:hAnsi="Arial" w:cs="Arial"/>
                <w:sz w:val="24"/>
                <w:szCs w:val="24"/>
              </w:rPr>
              <w:t xml:space="preserve">SCHA will always strive to minimise delay to responding </w:t>
            </w:r>
            <w:r>
              <w:rPr>
                <w:rFonts w:ascii="Arial" w:hAnsi="Arial" w:cs="Arial"/>
                <w:sz w:val="24"/>
                <w:szCs w:val="24"/>
              </w:rPr>
              <w:lastRenderedPageBreak/>
              <w:t>and resolving complaint</w:t>
            </w:r>
            <w:r w:rsidR="00B26187">
              <w:rPr>
                <w:rFonts w:ascii="Arial" w:hAnsi="Arial" w:cs="Arial"/>
                <w:sz w:val="24"/>
                <w:szCs w:val="24"/>
              </w:rPr>
              <w:t xml:space="preserve">s. Where an outcome letter for a stage 1 complaint has been issued, and new concerns arise, these concerns will be treated as a new complaint. </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A4277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shd w:val="clear" w:color="auto" w:fill="92D050"/>
            <w:vAlign w:val="center"/>
          </w:tcPr>
          <w:p w14:paraId="57618460" w14:textId="06860759" w:rsidR="00F51083" w:rsidRPr="00EB5DC1" w:rsidRDefault="00A4277F" w:rsidP="00140ACF">
            <w:pPr>
              <w:jc w:val="center"/>
              <w:rPr>
                <w:rFonts w:ascii="Arial" w:hAnsi="Arial" w:cs="Arial"/>
                <w:sz w:val="24"/>
                <w:szCs w:val="24"/>
              </w:rPr>
            </w:pPr>
            <w:r>
              <w:rPr>
                <w:rFonts w:ascii="Arial" w:hAnsi="Arial" w:cs="Arial"/>
                <w:sz w:val="24"/>
                <w:szCs w:val="24"/>
              </w:rPr>
              <w:t>Y</w:t>
            </w:r>
          </w:p>
        </w:tc>
        <w:tc>
          <w:tcPr>
            <w:tcW w:w="3827" w:type="dxa"/>
            <w:vAlign w:val="center"/>
          </w:tcPr>
          <w:p w14:paraId="7207DB99" w14:textId="4039DAA7" w:rsidR="00A4277F" w:rsidRPr="00A4277F" w:rsidRDefault="00A4277F" w:rsidP="00A4277F">
            <w:pPr>
              <w:jc w:val="center"/>
              <w:rPr>
                <w:rFonts w:ascii="Arial" w:hAnsi="Arial" w:cs="Arial"/>
                <w:bCs/>
                <w:sz w:val="24"/>
                <w:szCs w:val="24"/>
              </w:rPr>
            </w:pPr>
            <w:r w:rsidRPr="00A4277F">
              <w:rPr>
                <w:rFonts w:ascii="Arial" w:hAnsi="Arial" w:cs="Arial"/>
                <w:bCs/>
                <w:sz w:val="24"/>
                <w:szCs w:val="24"/>
              </w:rPr>
              <w:t xml:space="preserve">Prompts within </w:t>
            </w:r>
            <w:r>
              <w:rPr>
                <w:rFonts w:ascii="Arial" w:hAnsi="Arial" w:cs="Arial"/>
                <w:bCs/>
                <w:sz w:val="24"/>
                <w:szCs w:val="24"/>
              </w:rPr>
              <w:t xml:space="preserve">our outcome </w:t>
            </w:r>
            <w:r w:rsidRPr="00A4277F">
              <w:rPr>
                <w:rFonts w:ascii="Arial" w:hAnsi="Arial" w:cs="Arial"/>
                <w:bCs/>
                <w:sz w:val="24"/>
                <w:szCs w:val="24"/>
              </w:rPr>
              <w:t xml:space="preserve">template ensure we offer a fully considered and reasoned response.  </w:t>
            </w:r>
          </w:p>
          <w:p w14:paraId="328065EF" w14:textId="77777777" w:rsidR="00A4277F" w:rsidRPr="00A4277F" w:rsidRDefault="00A4277F" w:rsidP="00A4277F">
            <w:pPr>
              <w:jc w:val="center"/>
              <w:rPr>
                <w:rFonts w:ascii="Arial" w:hAnsi="Arial" w:cs="Arial"/>
                <w:bCs/>
                <w:sz w:val="24"/>
                <w:szCs w:val="24"/>
              </w:rPr>
            </w:pPr>
          </w:p>
          <w:p w14:paraId="532035E2" w14:textId="02D3444A" w:rsidR="00F51083" w:rsidRPr="00EB5DC1" w:rsidRDefault="00A4277F" w:rsidP="00A4277F">
            <w:pPr>
              <w:jc w:val="center"/>
              <w:rPr>
                <w:rFonts w:ascii="Arial" w:hAnsi="Arial" w:cs="Arial"/>
                <w:sz w:val="24"/>
                <w:szCs w:val="24"/>
              </w:rPr>
            </w:pPr>
            <w:r w:rsidRPr="00A4277F">
              <w:rPr>
                <w:rFonts w:ascii="Arial" w:hAnsi="Arial" w:cs="Arial"/>
                <w:bCs/>
                <w:sz w:val="24"/>
                <w:szCs w:val="24"/>
              </w:rPr>
              <w:t>Guidance on how to escalate matter to Housing Ombudsman (if resident remains dissatisfied) provided.</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6982D30B" w14:textId="77777777" w:rsidR="00783378" w:rsidRDefault="00783378" w:rsidP="00490374">
      <w:pPr>
        <w:rPr>
          <w:rFonts w:ascii="Arial" w:hAnsi="Arial" w:cs="Arial"/>
          <w:sz w:val="24"/>
          <w:szCs w:val="24"/>
        </w:rPr>
      </w:pPr>
    </w:p>
    <w:p w14:paraId="76ABEDA5" w14:textId="77777777" w:rsidR="00783378" w:rsidRDefault="00783378" w:rsidP="00490374">
      <w:pPr>
        <w:rPr>
          <w:rFonts w:ascii="Arial" w:hAnsi="Arial" w:cs="Arial"/>
          <w:sz w:val="24"/>
          <w:szCs w:val="24"/>
        </w:rPr>
      </w:pPr>
    </w:p>
    <w:p w14:paraId="7D9E581A" w14:textId="77777777" w:rsidR="00783378" w:rsidRDefault="00783378" w:rsidP="00490374">
      <w:pPr>
        <w:rPr>
          <w:rFonts w:ascii="Arial" w:hAnsi="Arial" w:cs="Arial"/>
          <w:sz w:val="24"/>
          <w:szCs w:val="24"/>
        </w:rPr>
      </w:pPr>
    </w:p>
    <w:p w14:paraId="20EB6DFD" w14:textId="77777777" w:rsidR="00783378" w:rsidRDefault="00783378"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lastRenderedPageBreak/>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2446"/>
        <w:gridCol w:w="1143"/>
        <w:gridCol w:w="7266"/>
        <w:gridCol w:w="1916"/>
      </w:tblGrid>
      <w:tr w:rsidR="00967A90"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967A90" w:rsidRPr="007B3F4C" w14:paraId="2105E408" w14:textId="77777777" w:rsidTr="00024F23">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shd w:val="clear" w:color="auto" w:fill="92D050"/>
            <w:vAlign w:val="center"/>
          </w:tcPr>
          <w:p w14:paraId="56258B90" w14:textId="3DFD589E" w:rsidR="001865E4" w:rsidRPr="007B3F4C" w:rsidRDefault="00024F23"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67FD55" w14:textId="6E6BF0AF" w:rsidR="001865E4" w:rsidRPr="007B3F4C" w:rsidRDefault="00024F23" w:rsidP="00140ACF">
            <w:pPr>
              <w:jc w:val="center"/>
              <w:rPr>
                <w:rFonts w:ascii="Arial" w:hAnsi="Arial" w:cs="Arial"/>
                <w:sz w:val="24"/>
                <w:szCs w:val="24"/>
              </w:rPr>
            </w:pPr>
            <w:r>
              <w:rPr>
                <w:rFonts w:ascii="Arial" w:hAnsi="Arial" w:cs="Arial"/>
                <w:sz w:val="24"/>
                <w:szCs w:val="24"/>
              </w:rPr>
              <w:t xml:space="preserve">Incorporated in our Complaints Policy. </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967A90" w:rsidRPr="007B3F4C" w14:paraId="496C8570" w14:textId="77777777" w:rsidTr="00645652">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340" w:type="dxa"/>
            <w:shd w:val="clear" w:color="auto" w:fill="92D050"/>
            <w:vAlign w:val="center"/>
          </w:tcPr>
          <w:p w14:paraId="3192CD69" w14:textId="3B3D86BB" w:rsidR="001865E4" w:rsidRPr="007B3F4C" w:rsidRDefault="00024F23"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DF155A" w14:textId="1AEC8D01" w:rsidR="001865E4" w:rsidRPr="007B3F4C" w:rsidRDefault="00024F23" w:rsidP="00140ACF">
            <w:pPr>
              <w:jc w:val="center"/>
              <w:rPr>
                <w:rFonts w:ascii="Arial" w:hAnsi="Arial" w:cs="Arial"/>
                <w:sz w:val="24"/>
                <w:szCs w:val="24"/>
              </w:rPr>
            </w:pPr>
            <w:r>
              <w:rPr>
                <w:rFonts w:ascii="Arial" w:hAnsi="Arial" w:cs="Arial"/>
                <w:sz w:val="24"/>
                <w:szCs w:val="24"/>
              </w:rPr>
              <w:t>As above.</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967A90" w:rsidRPr="007B3F4C" w14:paraId="31BA9AC0" w14:textId="77777777" w:rsidTr="000668B9">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 xml:space="preserve">Residents must not be required to explain their reasons for requesting a stage 2 consideration. Landlords are </w:t>
            </w:r>
            <w:r w:rsidRPr="005555E0">
              <w:rPr>
                <w:rFonts w:ascii="Arial" w:hAnsi="Arial" w:cs="Arial"/>
                <w:sz w:val="24"/>
                <w:szCs w:val="24"/>
              </w:rPr>
              <w:lastRenderedPageBreak/>
              <w:t>expected to make reasonable efforts to understand why a resident remains unhappy as part of its stage 2 response.</w:t>
            </w:r>
          </w:p>
        </w:tc>
        <w:tc>
          <w:tcPr>
            <w:tcW w:w="1340" w:type="dxa"/>
            <w:shd w:val="clear" w:color="auto" w:fill="92D050"/>
            <w:vAlign w:val="center"/>
          </w:tcPr>
          <w:p w14:paraId="2AF19B0C" w14:textId="485501B9" w:rsidR="001865E4" w:rsidRPr="005555E0" w:rsidRDefault="000668B9"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1D5DB47" w14:textId="73D10CDE" w:rsidR="001865E4" w:rsidRPr="005555E0" w:rsidRDefault="000668B9" w:rsidP="00140ACF">
            <w:pPr>
              <w:jc w:val="center"/>
              <w:rPr>
                <w:rFonts w:ascii="Arial" w:hAnsi="Arial" w:cs="Arial"/>
                <w:sz w:val="24"/>
                <w:szCs w:val="24"/>
              </w:rPr>
            </w:pPr>
            <w:r>
              <w:rPr>
                <w:rFonts w:ascii="Arial" w:hAnsi="Arial" w:cs="Arial"/>
                <w:sz w:val="24"/>
                <w:szCs w:val="24"/>
              </w:rPr>
              <w:t>As above (6.10).</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967A90" w:rsidRPr="007B3F4C" w14:paraId="1D90C1EA" w14:textId="77777777" w:rsidTr="004A62FC">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36E0E936" w14:textId="59FE99DD" w:rsidR="001865E4" w:rsidRPr="005555E0" w:rsidRDefault="004A62FC" w:rsidP="00140ACF">
            <w:pPr>
              <w:jc w:val="center"/>
              <w:rPr>
                <w:rFonts w:ascii="Arial" w:hAnsi="Arial" w:cs="Arial"/>
                <w:sz w:val="24"/>
                <w:szCs w:val="24"/>
              </w:rPr>
            </w:pPr>
            <w:r>
              <w:rPr>
                <w:rFonts w:ascii="Arial" w:hAnsi="Arial" w:cs="Arial"/>
                <w:sz w:val="24"/>
                <w:szCs w:val="24"/>
              </w:rPr>
              <w:t>Y</w:t>
            </w:r>
          </w:p>
        </w:tc>
        <w:tc>
          <w:tcPr>
            <w:tcW w:w="3827" w:type="dxa"/>
            <w:vAlign w:val="center"/>
          </w:tcPr>
          <w:p w14:paraId="6D5F8332" w14:textId="17618D34" w:rsidR="001865E4" w:rsidRPr="005555E0" w:rsidRDefault="004A62FC" w:rsidP="00140ACF">
            <w:pPr>
              <w:jc w:val="center"/>
              <w:rPr>
                <w:rFonts w:ascii="Arial" w:hAnsi="Arial" w:cs="Arial"/>
                <w:sz w:val="24"/>
                <w:szCs w:val="24"/>
              </w:rPr>
            </w:pPr>
            <w:r w:rsidRPr="004A62FC">
              <w:rPr>
                <w:rFonts w:ascii="Arial" w:hAnsi="Arial" w:cs="Arial"/>
                <w:bCs/>
                <w:sz w:val="24"/>
                <w:szCs w:val="24"/>
              </w:rPr>
              <w:t xml:space="preserve">All Stage 2 complaints </w:t>
            </w:r>
            <w:r>
              <w:rPr>
                <w:rFonts w:ascii="Arial" w:hAnsi="Arial" w:cs="Arial"/>
                <w:bCs/>
                <w:sz w:val="24"/>
                <w:szCs w:val="24"/>
              </w:rPr>
              <w:t>managed</w:t>
            </w:r>
            <w:r w:rsidRPr="004A62FC">
              <w:rPr>
                <w:rFonts w:ascii="Arial" w:hAnsi="Arial" w:cs="Arial"/>
                <w:bCs/>
                <w:sz w:val="24"/>
                <w:szCs w:val="24"/>
              </w:rPr>
              <w:t xml:space="preserve"> by Chief Executive Officer</w:t>
            </w:r>
            <w:r>
              <w:rPr>
                <w:rFonts w:ascii="Arial" w:hAnsi="Arial" w:cs="Arial"/>
                <w:bCs/>
                <w:sz w:val="24"/>
                <w:szCs w:val="24"/>
              </w:rPr>
              <w:t>.</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967A90" w:rsidRPr="007B3F4C" w14:paraId="452D7353" w14:textId="77777777" w:rsidTr="00241968">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49BB7C24" w14:textId="6B7655E8" w:rsidR="001865E4" w:rsidRPr="005555E0" w:rsidRDefault="00241968" w:rsidP="00140ACF">
            <w:pPr>
              <w:jc w:val="center"/>
              <w:rPr>
                <w:rFonts w:ascii="Arial" w:hAnsi="Arial" w:cs="Arial"/>
                <w:sz w:val="24"/>
                <w:szCs w:val="24"/>
              </w:rPr>
            </w:pPr>
            <w:r>
              <w:rPr>
                <w:rFonts w:ascii="Arial" w:hAnsi="Arial" w:cs="Arial"/>
                <w:sz w:val="24"/>
                <w:szCs w:val="24"/>
              </w:rPr>
              <w:t>Y</w:t>
            </w:r>
          </w:p>
        </w:tc>
        <w:tc>
          <w:tcPr>
            <w:tcW w:w="3827" w:type="dxa"/>
            <w:vAlign w:val="center"/>
          </w:tcPr>
          <w:p w14:paraId="0DAD5B45" w14:textId="77777777" w:rsidR="001865E4" w:rsidRDefault="002D354B" w:rsidP="00140ACF">
            <w:pPr>
              <w:jc w:val="center"/>
              <w:rPr>
                <w:rFonts w:ascii="Arial" w:hAnsi="Arial" w:cs="Arial"/>
                <w:sz w:val="24"/>
                <w:szCs w:val="24"/>
              </w:rPr>
            </w:pPr>
            <w:r>
              <w:rPr>
                <w:rFonts w:ascii="Arial" w:hAnsi="Arial" w:cs="Arial"/>
                <w:sz w:val="24"/>
                <w:szCs w:val="24"/>
              </w:rPr>
              <w:t>C</w:t>
            </w:r>
            <w:r w:rsidR="0068274C">
              <w:rPr>
                <w:rFonts w:ascii="Arial" w:hAnsi="Arial" w:cs="Arial"/>
                <w:sz w:val="24"/>
                <w:szCs w:val="24"/>
              </w:rPr>
              <w:t>onfirmed and documented in our Com</w:t>
            </w:r>
            <w:r w:rsidR="00CA0B8E">
              <w:rPr>
                <w:rFonts w:ascii="Arial" w:hAnsi="Arial" w:cs="Arial"/>
                <w:sz w:val="24"/>
                <w:szCs w:val="24"/>
              </w:rPr>
              <w:t xml:space="preserve">plaints Policy: </w:t>
            </w:r>
          </w:p>
          <w:p w14:paraId="38964D04" w14:textId="39E1C569" w:rsidR="00967A90" w:rsidRPr="005555E0" w:rsidRDefault="00967A90" w:rsidP="00140ACF">
            <w:pPr>
              <w:jc w:val="center"/>
              <w:rPr>
                <w:rFonts w:ascii="Arial" w:hAnsi="Arial" w:cs="Arial"/>
                <w:sz w:val="24"/>
                <w:szCs w:val="24"/>
              </w:rPr>
            </w:pPr>
            <w:r w:rsidRPr="00967A90">
              <w:rPr>
                <w:rFonts w:ascii="Arial" w:hAnsi="Arial" w:cs="Arial"/>
                <w:noProof/>
                <w:sz w:val="24"/>
                <w:szCs w:val="24"/>
              </w:rPr>
              <w:drawing>
                <wp:inline distT="0" distB="0" distL="0" distR="0" wp14:anchorId="255F1D05" wp14:editId="45A9662E">
                  <wp:extent cx="4470400" cy="900430"/>
                  <wp:effectExtent l="0" t="0" r="6350" b="0"/>
                  <wp:docPr id="150488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888834" name=""/>
                          <pic:cNvPicPr/>
                        </pic:nvPicPr>
                        <pic:blipFill>
                          <a:blip r:embed="rId14"/>
                          <a:stretch>
                            <a:fillRect/>
                          </a:stretch>
                        </pic:blipFill>
                        <pic:spPr>
                          <a:xfrm>
                            <a:off x="0" y="0"/>
                            <a:ext cx="4537588" cy="913963"/>
                          </a:xfrm>
                          <a:prstGeom prst="rect">
                            <a:avLst/>
                          </a:prstGeom>
                        </pic:spPr>
                      </pic:pic>
                    </a:graphicData>
                  </a:graphic>
                </wp:inline>
              </w:drawing>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967A90" w:rsidRPr="007B3F4C" w14:paraId="34398E06" w14:textId="77777777" w:rsidTr="001C465A">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decide whether an extension to this timescale is needed when considering the complexity of the complaint and then inform the resident of the expected timescale for response. Any </w:t>
            </w:r>
            <w:r w:rsidRPr="005555E0">
              <w:rPr>
                <w:rStyle w:val="normaltextrun"/>
                <w:rFonts w:ascii="Arial" w:hAnsi="Arial" w:cs="Arial"/>
                <w:color w:val="000000"/>
                <w:sz w:val="24"/>
                <w:szCs w:val="24"/>
                <w:shd w:val="clear" w:color="auto" w:fill="FFFFFF"/>
              </w:rPr>
              <w:lastRenderedPageBreak/>
              <w:t>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7A04A83A" w14:textId="1791238F" w:rsidR="001865E4" w:rsidRPr="005555E0" w:rsidRDefault="001C465A"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1FB6C1F7" w14:textId="1D13B19A" w:rsidR="001865E4" w:rsidRPr="005555E0" w:rsidRDefault="001C465A" w:rsidP="00140ACF">
            <w:pPr>
              <w:jc w:val="center"/>
              <w:rPr>
                <w:rFonts w:ascii="Arial" w:hAnsi="Arial" w:cs="Arial"/>
                <w:sz w:val="24"/>
                <w:szCs w:val="24"/>
              </w:rPr>
            </w:pPr>
            <w:r w:rsidRPr="001C465A">
              <w:rPr>
                <w:rFonts w:ascii="Arial" w:hAnsi="Arial" w:cs="Arial"/>
                <w:sz w:val="24"/>
                <w:szCs w:val="24"/>
              </w:rPr>
              <w:t xml:space="preserve">All complaints are reviewed on </w:t>
            </w:r>
            <w:r>
              <w:rPr>
                <w:rFonts w:ascii="Arial" w:hAnsi="Arial" w:cs="Arial"/>
                <w:sz w:val="24"/>
                <w:szCs w:val="24"/>
              </w:rPr>
              <w:t xml:space="preserve">individual </w:t>
            </w:r>
            <w:r w:rsidRPr="001C465A">
              <w:rPr>
                <w:rFonts w:ascii="Arial" w:hAnsi="Arial" w:cs="Arial"/>
                <w:sz w:val="24"/>
                <w:szCs w:val="24"/>
              </w:rPr>
              <w:t>merit – any extension will be responsively communicated to the complainant.</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967A90" w:rsidRPr="007B3F4C" w14:paraId="6D1D3B37" w14:textId="77777777" w:rsidTr="002D354B">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50D7953D" w14:textId="69EA8259" w:rsidR="001865E4" w:rsidRPr="005555E0" w:rsidRDefault="002D354B" w:rsidP="00140ACF">
            <w:pPr>
              <w:jc w:val="center"/>
              <w:rPr>
                <w:rFonts w:ascii="Arial" w:hAnsi="Arial" w:cs="Arial"/>
                <w:sz w:val="24"/>
                <w:szCs w:val="24"/>
              </w:rPr>
            </w:pPr>
            <w:r>
              <w:rPr>
                <w:rFonts w:ascii="Arial" w:hAnsi="Arial" w:cs="Arial"/>
                <w:sz w:val="24"/>
                <w:szCs w:val="24"/>
              </w:rPr>
              <w:t>Y</w:t>
            </w:r>
          </w:p>
        </w:tc>
        <w:tc>
          <w:tcPr>
            <w:tcW w:w="3827" w:type="dxa"/>
            <w:vAlign w:val="center"/>
          </w:tcPr>
          <w:p w14:paraId="798520DF" w14:textId="15243DF4" w:rsidR="001865E4" w:rsidRPr="005555E0" w:rsidRDefault="002D354B" w:rsidP="00140ACF">
            <w:pPr>
              <w:jc w:val="center"/>
              <w:rPr>
                <w:rFonts w:ascii="Arial" w:hAnsi="Arial" w:cs="Arial"/>
                <w:sz w:val="24"/>
                <w:szCs w:val="24"/>
              </w:rPr>
            </w:pPr>
            <w:r w:rsidRPr="002D354B">
              <w:rPr>
                <w:rFonts w:ascii="Arial" w:hAnsi="Arial" w:cs="Arial"/>
                <w:sz w:val="24"/>
                <w:szCs w:val="24"/>
              </w:rPr>
              <w:t>All complaints are reviewed on merit – any extension will be responsively communicated to the complainant.</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967A90" w:rsidRPr="007B3F4C" w14:paraId="02DED3F4" w14:textId="77777777" w:rsidTr="00F1537E">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the issue are completed. Outstanding actions must still be tracked and actioned promptly with appropriate updates </w:t>
            </w:r>
            <w:r w:rsidRPr="005555E0">
              <w:rPr>
                <w:rStyle w:val="normaltextrun"/>
                <w:rFonts w:ascii="Arial" w:hAnsi="Arial" w:cs="Arial"/>
                <w:color w:val="000000"/>
                <w:sz w:val="24"/>
                <w:szCs w:val="24"/>
                <w:shd w:val="clear" w:color="auto" w:fill="FFFFFF"/>
              </w:rPr>
              <w:lastRenderedPageBreak/>
              <w:t>provided to the resident. </w:t>
            </w:r>
            <w:r w:rsidRPr="005555E0">
              <w:rPr>
                <w:rStyle w:val="eop"/>
                <w:rFonts w:ascii="Arial" w:hAnsi="Arial" w:cs="Arial"/>
                <w:color w:val="000000"/>
                <w:sz w:val="24"/>
                <w:szCs w:val="24"/>
                <w:shd w:val="clear" w:color="auto" w:fill="FFFFFF"/>
              </w:rPr>
              <w:t> </w:t>
            </w:r>
          </w:p>
        </w:tc>
        <w:tc>
          <w:tcPr>
            <w:tcW w:w="1340" w:type="dxa"/>
            <w:shd w:val="clear" w:color="auto" w:fill="92D050"/>
            <w:vAlign w:val="center"/>
          </w:tcPr>
          <w:p w14:paraId="02B3D928" w14:textId="201487E4" w:rsidR="001865E4" w:rsidRPr="005555E0" w:rsidRDefault="00F1537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489E8E33" w14:textId="5C7FFA06" w:rsidR="001865E4" w:rsidRPr="005555E0" w:rsidRDefault="00F1537E" w:rsidP="00140ACF">
            <w:pPr>
              <w:jc w:val="center"/>
              <w:rPr>
                <w:rFonts w:ascii="Arial" w:hAnsi="Arial" w:cs="Arial"/>
                <w:sz w:val="24"/>
                <w:szCs w:val="24"/>
              </w:rPr>
            </w:pPr>
            <w:r w:rsidRPr="003331E7">
              <w:rPr>
                <w:rFonts w:ascii="Arial" w:hAnsi="Arial" w:cs="Arial"/>
                <w:sz w:val="24"/>
                <w:szCs w:val="24"/>
              </w:rPr>
              <w:t>Action plans with target dates are included in</w:t>
            </w:r>
            <w:r>
              <w:rPr>
                <w:rFonts w:ascii="Arial" w:hAnsi="Arial" w:cs="Arial"/>
                <w:sz w:val="24"/>
                <w:szCs w:val="24"/>
              </w:rPr>
              <w:t xml:space="preserve"> </w:t>
            </w:r>
            <w:r w:rsidRPr="003331E7">
              <w:rPr>
                <w:rFonts w:ascii="Arial" w:hAnsi="Arial" w:cs="Arial"/>
                <w:sz w:val="24"/>
                <w:szCs w:val="24"/>
              </w:rPr>
              <w:t>complaint outcome letters. Ongoing communication is maintained between the complainant and the relevant staff member—often the Scheme Manager—to provide updates and ensure outstanding actions are followed through to completion.</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967A90" w:rsidRPr="007B3F4C" w14:paraId="5F39CBB6" w14:textId="77777777" w:rsidTr="00D86592">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shd w:val="clear" w:color="auto" w:fill="92D050"/>
            <w:vAlign w:val="center"/>
          </w:tcPr>
          <w:p w14:paraId="07C22141" w14:textId="31B4E514" w:rsidR="001865E4" w:rsidRPr="005555E0" w:rsidRDefault="00D86592" w:rsidP="00140ACF">
            <w:pPr>
              <w:jc w:val="center"/>
              <w:rPr>
                <w:rFonts w:ascii="Arial" w:hAnsi="Arial" w:cs="Arial"/>
                <w:sz w:val="24"/>
                <w:szCs w:val="24"/>
              </w:rPr>
            </w:pPr>
            <w:r>
              <w:rPr>
                <w:rFonts w:ascii="Arial" w:hAnsi="Arial" w:cs="Arial"/>
                <w:sz w:val="24"/>
                <w:szCs w:val="24"/>
              </w:rPr>
              <w:t>Y</w:t>
            </w:r>
          </w:p>
        </w:tc>
        <w:tc>
          <w:tcPr>
            <w:tcW w:w="3827" w:type="dxa"/>
            <w:vAlign w:val="center"/>
          </w:tcPr>
          <w:p w14:paraId="3D826E3D" w14:textId="5FEA11AC" w:rsidR="001865E4" w:rsidRPr="005555E0" w:rsidRDefault="00D86592" w:rsidP="00140ACF">
            <w:pPr>
              <w:jc w:val="center"/>
              <w:rPr>
                <w:rFonts w:ascii="Arial" w:hAnsi="Arial" w:cs="Arial"/>
                <w:sz w:val="24"/>
                <w:szCs w:val="24"/>
              </w:rPr>
            </w:pPr>
            <w:r>
              <w:rPr>
                <w:rFonts w:ascii="Arial" w:hAnsi="Arial" w:cs="Arial"/>
                <w:sz w:val="24"/>
                <w:szCs w:val="24"/>
              </w:rPr>
              <w:t xml:space="preserve">Relevant and detailed information is included on the stage 2 outcome letter. </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967A90" w:rsidRPr="007B3F4C" w14:paraId="2DF9A65F" w14:textId="77777777" w:rsidTr="00EE254E">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lastRenderedPageBreak/>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shd w:val="clear" w:color="auto" w:fill="92D050"/>
            <w:vAlign w:val="center"/>
          </w:tcPr>
          <w:p w14:paraId="796CD2D7" w14:textId="78303DEC" w:rsidR="001865E4" w:rsidRPr="005555E0" w:rsidRDefault="00EE254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24A06835" w14:textId="35E6F420" w:rsidR="00EE254E" w:rsidRPr="00EE254E" w:rsidRDefault="00EE254E" w:rsidP="00EE254E">
            <w:pPr>
              <w:jc w:val="center"/>
              <w:rPr>
                <w:rFonts w:ascii="Arial" w:hAnsi="Arial" w:cs="Arial"/>
                <w:bCs/>
                <w:sz w:val="24"/>
                <w:szCs w:val="24"/>
              </w:rPr>
            </w:pPr>
            <w:r w:rsidRPr="00EE254E">
              <w:rPr>
                <w:rFonts w:ascii="Arial" w:hAnsi="Arial" w:cs="Arial"/>
                <w:bCs/>
                <w:sz w:val="24"/>
                <w:szCs w:val="24"/>
              </w:rPr>
              <w:t>Prompts within</w:t>
            </w:r>
            <w:r>
              <w:rPr>
                <w:rFonts w:ascii="Arial" w:hAnsi="Arial" w:cs="Arial"/>
                <w:bCs/>
                <w:sz w:val="24"/>
                <w:szCs w:val="24"/>
              </w:rPr>
              <w:t xml:space="preserve"> our outcome letter</w:t>
            </w:r>
            <w:r w:rsidRPr="00EE254E">
              <w:rPr>
                <w:rFonts w:ascii="Arial" w:hAnsi="Arial" w:cs="Arial"/>
                <w:bCs/>
                <w:sz w:val="24"/>
                <w:szCs w:val="24"/>
              </w:rPr>
              <w:t xml:space="preserve"> template ensure we offer a fully considered and reasoned response.  </w:t>
            </w:r>
          </w:p>
          <w:p w14:paraId="38CA8083" w14:textId="77777777" w:rsidR="00EE254E" w:rsidRPr="00EE254E" w:rsidRDefault="00EE254E" w:rsidP="00EE254E">
            <w:pPr>
              <w:jc w:val="center"/>
              <w:rPr>
                <w:rFonts w:ascii="Arial" w:hAnsi="Arial" w:cs="Arial"/>
                <w:bCs/>
                <w:sz w:val="24"/>
                <w:szCs w:val="24"/>
              </w:rPr>
            </w:pPr>
          </w:p>
          <w:p w14:paraId="5EE176D8" w14:textId="4BB0F177" w:rsidR="001865E4" w:rsidRPr="005555E0" w:rsidRDefault="00EE254E" w:rsidP="00EE254E">
            <w:pPr>
              <w:jc w:val="center"/>
              <w:rPr>
                <w:rFonts w:ascii="Arial" w:hAnsi="Arial" w:cs="Arial"/>
                <w:sz w:val="24"/>
                <w:szCs w:val="24"/>
              </w:rPr>
            </w:pPr>
            <w:r w:rsidRPr="00EE254E">
              <w:rPr>
                <w:rFonts w:ascii="Arial" w:hAnsi="Arial" w:cs="Arial"/>
                <w:bCs/>
                <w:sz w:val="24"/>
                <w:szCs w:val="24"/>
              </w:rPr>
              <w:t>Guidance on how to escalate matter to Housing Ombudsman (if resident remains dissatisfied) provided.</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967A90" w:rsidRPr="007B3F4C" w14:paraId="4ADDAA05" w14:textId="77777777" w:rsidTr="00BB03C3">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shd w:val="clear" w:color="auto" w:fill="92D050"/>
            <w:vAlign w:val="center"/>
          </w:tcPr>
          <w:p w14:paraId="57860A41" w14:textId="47C774D3" w:rsidR="001865E4" w:rsidRPr="005555E0" w:rsidRDefault="00BB03C3" w:rsidP="00140ACF">
            <w:pPr>
              <w:jc w:val="center"/>
              <w:rPr>
                <w:rFonts w:ascii="Arial" w:hAnsi="Arial" w:cs="Arial"/>
                <w:sz w:val="24"/>
                <w:szCs w:val="24"/>
              </w:rPr>
            </w:pPr>
            <w:r>
              <w:rPr>
                <w:rFonts w:ascii="Arial" w:hAnsi="Arial" w:cs="Arial"/>
                <w:sz w:val="24"/>
                <w:szCs w:val="24"/>
              </w:rPr>
              <w:t>Y</w:t>
            </w:r>
          </w:p>
        </w:tc>
        <w:tc>
          <w:tcPr>
            <w:tcW w:w="3827" w:type="dxa"/>
            <w:vAlign w:val="center"/>
          </w:tcPr>
          <w:p w14:paraId="4C4440F2" w14:textId="5D2AA34C" w:rsidR="001865E4" w:rsidRPr="005555E0" w:rsidRDefault="00BB03C3" w:rsidP="00140ACF">
            <w:pPr>
              <w:jc w:val="center"/>
              <w:rPr>
                <w:rFonts w:ascii="Arial" w:hAnsi="Arial" w:cs="Arial"/>
                <w:sz w:val="24"/>
                <w:szCs w:val="24"/>
              </w:rPr>
            </w:pPr>
            <w:r w:rsidRPr="00BB03C3">
              <w:rPr>
                <w:rFonts w:ascii="Arial" w:hAnsi="Arial" w:cs="Arial"/>
                <w:sz w:val="24"/>
                <w:szCs w:val="24"/>
              </w:rPr>
              <w:t xml:space="preserve">Final response completed by </w:t>
            </w:r>
            <w:r>
              <w:rPr>
                <w:rFonts w:ascii="Arial" w:hAnsi="Arial" w:cs="Arial"/>
                <w:sz w:val="24"/>
                <w:szCs w:val="24"/>
              </w:rPr>
              <w:t xml:space="preserve">the </w:t>
            </w:r>
            <w:r w:rsidRPr="00BB03C3">
              <w:rPr>
                <w:rFonts w:ascii="Arial" w:hAnsi="Arial" w:cs="Arial"/>
                <w:sz w:val="24"/>
                <w:szCs w:val="24"/>
              </w:rPr>
              <w:t>Chief Executive Officer.</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1"/>
        <w:gridCol w:w="1331"/>
        <w:gridCol w:w="3752"/>
        <w:gridCol w:w="3227"/>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5B633A">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shd w:val="clear" w:color="auto" w:fill="92D050"/>
            <w:vAlign w:val="center"/>
          </w:tcPr>
          <w:p w14:paraId="573A2D5D" w14:textId="2073FC3A" w:rsidR="005555E0" w:rsidRPr="007B3F4C" w:rsidRDefault="005B633A"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6DEB3F52" w14:textId="136B8FB0" w:rsidR="005555E0" w:rsidRPr="007B3F4C" w:rsidRDefault="005B633A" w:rsidP="00140ACF">
            <w:pPr>
              <w:jc w:val="center"/>
              <w:rPr>
                <w:rFonts w:ascii="Arial" w:hAnsi="Arial" w:cs="Arial"/>
                <w:sz w:val="24"/>
                <w:szCs w:val="24"/>
              </w:rPr>
            </w:pPr>
            <w:r w:rsidRPr="005B633A">
              <w:rPr>
                <w:rFonts w:ascii="Arial" w:hAnsi="Arial" w:cs="Arial"/>
                <w:bCs/>
                <w:sz w:val="24"/>
                <w:szCs w:val="24"/>
              </w:rPr>
              <w:t>The aim is to resolve all complaints at earliest point in the process</w:t>
            </w:r>
            <w:r>
              <w:rPr>
                <w:rFonts w:ascii="Arial" w:hAnsi="Arial" w:cs="Arial"/>
                <w:bCs/>
                <w:sz w:val="24"/>
                <w:szCs w:val="24"/>
              </w:rPr>
              <w:t>, this includes apologising and noting where things have gone wrong and how they will be rectified.</w:t>
            </w:r>
            <w:r w:rsidRPr="005B633A">
              <w:rPr>
                <w:rFonts w:ascii="Arial" w:hAnsi="Arial" w:cs="Arial"/>
                <w:bCs/>
                <w:sz w:val="24"/>
                <w:szCs w:val="24"/>
              </w:rPr>
              <w:t xml:space="preserve"> Complaints Lead empowered to offer early </w:t>
            </w:r>
            <w:r w:rsidRPr="005B633A">
              <w:rPr>
                <w:rFonts w:ascii="Arial" w:hAnsi="Arial" w:cs="Arial"/>
                <w:bCs/>
                <w:sz w:val="24"/>
                <w:szCs w:val="24"/>
              </w:rPr>
              <w:lastRenderedPageBreak/>
              <w:t>resolution.  Action to be taken is included as part of complaint response template letter</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7E0544">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shd w:val="clear" w:color="auto" w:fill="92D050"/>
            <w:vAlign w:val="center"/>
          </w:tcPr>
          <w:p w14:paraId="38C95664" w14:textId="0511DF58" w:rsidR="005555E0" w:rsidRPr="007B3F4C" w:rsidRDefault="007E0544" w:rsidP="00140ACF">
            <w:pPr>
              <w:jc w:val="center"/>
              <w:rPr>
                <w:rFonts w:ascii="Arial" w:hAnsi="Arial" w:cs="Arial"/>
                <w:sz w:val="24"/>
                <w:szCs w:val="24"/>
              </w:rPr>
            </w:pPr>
            <w:r>
              <w:rPr>
                <w:rFonts w:ascii="Arial" w:hAnsi="Arial" w:cs="Arial"/>
                <w:sz w:val="24"/>
                <w:szCs w:val="24"/>
              </w:rPr>
              <w:t>Y</w:t>
            </w:r>
          </w:p>
        </w:tc>
        <w:tc>
          <w:tcPr>
            <w:tcW w:w="3827" w:type="dxa"/>
            <w:vAlign w:val="center"/>
          </w:tcPr>
          <w:p w14:paraId="1F040CAD" w14:textId="6C43EE17" w:rsidR="005555E0" w:rsidRPr="007B3F4C" w:rsidRDefault="007E0544" w:rsidP="00140ACF">
            <w:pPr>
              <w:jc w:val="center"/>
              <w:rPr>
                <w:rFonts w:ascii="Arial" w:hAnsi="Arial" w:cs="Arial"/>
                <w:sz w:val="24"/>
                <w:szCs w:val="24"/>
              </w:rPr>
            </w:pPr>
            <w:r w:rsidRPr="007E0544">
              <w:rPr>
                <w:rFonts w:ascii="Arial" w:hAnsi="Arial" w:cs="Arial"/>
                <w:sz w:val="24"/>
                <w:szCs w:val="24"/>
              </w:rPr>
              <w:t>Thorough consideration is always given to any remedy offered ensuring it is relative and reflective of any fault identified.</w:t>
            </w:r>
            <w:r>
              <w:rPr>
                <w:rFonts w:ascii="Arial" w:hAnsi="Arial" w:cs="Arial"/>
                <w:sz w:val="24"/>
                <w:szCs w:val="24"/>
              </w:rPr>
              <w:t xml:space="preserve"> A telephone call/ meeting is always offered to the complainant after issuing an outcome letter to ensure they are satisfied with the response and the action taken. </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E32D1D">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shd w:val="clear" w:color="auto" w:fill="92D050"/>
            <w:vAlign w:val="center"/>
          </w:tcPr>
          <w:p w14:paraId="59809323" w14:textId="7DC4D0FF" w:rsidR="005555E0" w:rsidRPr="005555E0" w:rsidRDefault="00E32D1D" w:rsidP="00140ACF">
            <w:pPr>
              <w:jc w:val="center"/>
              <w:rPr>
                <w:rFonts w:ascii="Arial" w:hAnsi="Arial" w:cs="Arial"/>
                <w:sz w:val="24"/>
                <w:szCs w:val="24"/>
              </w:rPr>
            </w:pPr>
            <w:r>
              <w:rPr>
                <w:rFonts w:ascii="Arial" w:hAnsi="Arial" w:cs="Arial"/>
                <w:sz w:val="24"/>
                <w:szCs w:val="24"/>
              </w:rPr>
              <w:t>Y</w:t>
            </w:r>
          </w:p>
        </w:tc>
        <w:tc>
          <w:tcPr>
            <w:tcW w:w="3827" w:type="dxa"/>
            <w:vAlign w:val="center"/>
          </w:tcPr>
          <w:p w14:paraId="3499895F" w14:textId="2A09DE25" w:rsidR="005555E0" w:rsidRPr="005555E0" w:rsidRDefault="00E32D1D" w:rsidP="00E32D1D">
            <w:pPr>
              <w:rPr>
                <w:rFonts w:ascii="Arial" w:hAnsi="Arial" w:cs="Arial"/>
                <w:sz w:val="24"/>
                <w:szCs w:val="24"/>
              </w:rPr>
            </w:pPr>
            <w:r>
              <w:rPr>
                <w:rFonts w:ascii="Arial" w:hAnsi="Arial" w:cs="Arial"/>
                <w:sz w:val="24"/>
                <w:szCs w:val="24"/>
              </w:rPr>
              <w:t xml:space="preserve"> All resolutions are clearly detailed with relevant</w:t>
            </w:r>
            <w:r w:rsidR="00FC5E6B">
              <w:rPr>
                <w:rFonts w:ascii="Arial" w:hAnsi="Arial" w:cs="Arial"/>
                <w:sz w:val="24"/>
                <w:szCs w:val="24"/>
              </w:rPr>
              <w:t xml:space="preserve"> target</w:t>
            </w:r>
            <w:r>
              <w:rPr>
                <w:rFonts w:ascii="Arial" w:hAnsi="Arial" w:cs="Arial"/>
                <w:sz w:val="24"/>
                <w:szCs w:val="24"/>
              </w:rPr>
              <w:t xml:space="preserve"> dates of completion noted. </w:t>
            </w:r>
            <w:r w:rsidR="00FC5E6B">
              <w:rPr>
                <w:rFonts w:ascii="Arial" w:hAnsi="Arial" w:cs="Arial"/>
                <w:sz w:val="24"/>
                <w:szCs w:val="24"/>
              </w:rPr>
              <w:t>Communication</w:t>
            </w:r>
            <w:r>
              <w:rPr>
                <w:rFonts w:ascii="Arial" w:hAnsi="Arial" w:cs="Arial"/>
                <w:sz w:val="24"/>
                <w:szCs w:val="24"/>
              </w:rPr>
              <w:t xml:space="preserve"> is </w:t>
            </w:r>
            <w:r w:rsidR="00FC5E6B">
              <w:rPr>
                <w:rFonts w:ascii="Arial" w:hAnsi="Arial" w:cs="Arial"/>
                <w:sz w:val="24"/>
                <w:szCs w:val="24"/>
              </w:rPr>
              <w:t>maintained</w:t>
            </w:r>
            <w:r>
              <w:rPr>
                <w:rFonts w:ascii="Arial" w:hAnsi="Arial" w:cs="Arial"/>
                <w:sz w:val="24"/>
                <w:szCs w:val="24"/>
              </w:rPr>
              <w:t xml:space="preserve"> between the complainant and SCHA staff where work is ongoing</w:t>
            </w:r>
            <w:r w:rsidR="00FC5E6B">
              <w:rPr>
                <w:rFonts w:ascii="Arial" w:hAnsi="Arial" w:cs="Arial"/>
                <w:sz w:val="24"/>
                <w:szCs w:val="24"/>
              </w:rPr>
              <w:t>.</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C12D6D">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t>
            </w:r>
            <w:r w:rsidRPr="00FA19C8">
              <w:rPr>
                <w:rFonts w:ascii="Arial" w:hAnsi="Arial" w:cs="Arial"/>
                <w:sz w:val="24"/>
                <w:szCs w:val="24"/>
              </w:rPr>
              <w:lastRenderedPageBreak/>
              <w:t xml:space="preserve">when deciding on appropriate remedies.  </w:t>
            </w:r>
          </w:p>
        </w:tc>
        <w:tc>
          <w:tcPr>
            <w:tcW w:w="1340" w:type="dxa"/>
            <w:shd w:val="clear" w:color="auto" w:fill="92D050"/>
            <w:vAlign w:val="center"/>
          </w:tcPr>
          <w:p w14:paraId="17B35C6D" w14:textId="0918B765" w:rsidR="005555E0" w:rsidRPr="005555E0" w:rsidRDefault="00C12D6D"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56ED7A9E" w14:textId="0DA4DF57" w:rsidR="005555E0" w:rsidRPr="005555E0" w:rsidRDefault="00C12D6D" w:rsidP="00140ACF">
            <w:pPr>
              <w:jc w:val="center"/>
              <w:rPr>
                <w:rFonts w:ascii="Arial" w:hAnsi="Arial" w:cs="Arial"/>
                <w:sz w:val="24"/>
                <w:szCs w:val="24"/>
              </w:rPr>
            </w:pPr>
            <w:r w:rsidRPr="00C12D6D">
              <w:rPr>
                <w:rFonts w:ascii="Arial" w:hAnsi="Arial" w:cs="Arial"/>
                <w:sz w:val="24"/>
                <w:szCs w:val="24"/>
              </w:rPr>
              <w:t>Any guidance</w:t>
            </w:r>
            <w:r>
              <w:rPr>
                <w:rFonts w:ascii="Arial" w:hAnsi="Arial" w:cs="Arial"/>
                <w:sz w:val="24"/>
                <w:szCs w:val="24"/>
              </w:rPr>
              <w:t xml:space="preserve"> issued from the Ombudsman, </w:t>
            </w:r>
            <w:r w:rsidRPr="00C12D6D">
              <w:rPr>
                <w:rFonts w:ascii="Arial" w:hAnsi="Arial" w:cs="Arial"/>
                <w:sz w:val="24"/>
                <w:szCs w:val="24"/>
              </w:rPr>
              <w:t xml:space="preserve">will be reviewed </w:t>
            </w:r>
            <w:r>
              <w:rPr>
                <w:rFonts w:ascii="Arial" w:hAnsi="Arial" w:cs="Arial"/>
                <w:sz w:val="24"/>
                <w:szCs w:val="24"/>
              </w:rPr>
              <w:t xml:space="preserve">by </w:t>
            </w:r>
            <w:r>
              <w:rPr>
                <w:rFonts w:ascii="Arial" w:hAnsi="Arial" w:cs="Arial"/>
                <w:sz w:val="24"/>
                <w:szCs w:val="24"/>
              </w:rPr>
              <w:lastRenderedPageBreak/>
              <w:t xml:space="preserve">SCHA senior management </w:t>
            </w:r>
            <w:r w:rsidRPr="00C12D6D">
              <w:rPr>
                <w:rFonts w:ascii="Arial" w:hAnsi="Arial" w:cs="Arial"/>
                <w:sz w:val="24"/>
                <w:szCs w:val="24"/>
              </w:rPr>
              <w:t>accordingly.</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1817"/>
        <w:gridCol w:w="2248"/>
        <w:gridCol w:w="7086"/>
        <w:gridCol w:w="1620"/>
      </w:tblGrid>
      <w:tr w:rsidR="008F3505" w:rsidRPr="007B3F4C" w14:paraId="51F239E0" w14:textId="77777777" w:rsidTr="00016E24">
        <w:tc>
          <w:tcPr>
            <w:tcW w:w="113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1751"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2352"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7085"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162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8F3505" w:rsidRPr="007B3F4C" w14:paraId="04B1F28A" w14:textId="77777777" w:rsidTr="00016E24">
        <w:tc>
          <w:tcPr>
            <w:tcW w:w="113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1751"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w:t>
            </w:r>
            <w:r>
              <w:rPr>
                <w:rStyle w:val="normaltextrun"/>
                <w:rFonts w:ascii="Arial" w:hAnsi="Arial" w:cs="Arial"/>
              </w:rPr>
              <w:lastRenderedPageBreak/>
              <w:t>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annual report about the landlord’s performance from the </w:t>
            </w:r>
            <w:r>
              <w:rPr>
                <w:rStyle w:val="normaltextrun"/>
                <w:rFonts w:ascii="Arial" w:hAnsi="Arial" w:cs="Arial"/>
              </w:rPr>
              <w:lastRenderedPageBreak/>
              <w:t>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2352" w:type="dxa"/>
            <w:shd w:val="clear" w:color="auto" w:fill="92D050"/>
            <w:vAlign w:val="center"/>
          </w:tcPr>
          <w:p w14:paraId="6F355E8F" w14:textId="4D0F79EB" w:rsidR="00FA19C8" w:rsidRPr="007B3F4C" w:rsidRDefault="00BF7B4B" w:rsidP="00140ACF">
            <w:pPr>
              <w:jc w:val="center"/>
              <w:rPr>
                <w:rFonts w:ascii="Arial" w:hAnsi="Arial" w:cs="Arial"/>
                <w:sz w:val="24"/>
                <w:szCs w:val="24"/>
              </w:rPr>
            </w:pPr>
            <w:r>
              <w:rPr>
                <w:rFonts w:ascii="Arial" w:hAnsi="Arial" w:cs="Arial"/>
                <w:sz w:val="24"/>
                <w:szCs w:val="24"/>
              </w:rPr>
              <w:lastRenderedPageBreak/>
              <w:t>Y</w:t>
            </w:r>
          </w:p>
        </w:tc>
        <w:tc>
          <w:tcPr>
            <w:tcW w:w="7085" w:type="dxa"/>
            <w:vAlign w:val="center"/>
          </w:tcPr>
          <w:p w14:paraId="38F3AE23" w14:textId="77777777" w:rsidR="00FA19C8" w:rsidRDefault="00B478A6" w:rsidP="00140ACF">
            <w:pPr>
              <w:jc w:val="center"/>
              <w:rPr>
                <w:rFonts w:ascii="Arial" w:hAnsi="Arial" w:cs="Arial"/>
                <w:sz w:val="24"/>
                <w:szCs w:val="24"/>
              </w:rPr>
            </w:pPr>
            <w:r w:rsidRPr="00B478A6">
              <w:rPr>
                <w:rFonts w:ascii="Arial" w:hAnsi="Arial" w:cs="Arial"/>
                <w:sz w:val="24"/>
                <w:szCs w:val="24"/>
              </w:rPr>
              <w:t>Completed and uploaded to our website</w:t>
            </w:r>
            <w:r>
              <w:rPr>
                <w:rFonts w:ascii="Arial" w:hAnsi="Arial" w:cs="Arial"/>
                <w:sz w:val="24"/>
                <w:szCs w:val="24"/>
              </w:rPr>
              <w:t xml:space="preserve"> in line with relevant timeframes. </w:t>
            </w:r>
            <w:r w:rsidR="00D42604">
              <w:rPr>
                <w:rFonts w:ascii="Arial" w:hAnsi="Arial" w:cs="Arial"/>
                <w:sz w:val="24"/>
                <w:szCs w:val="24"/>
              </w:rPr>
              <w:t>Print screen of our website can be found below:</w:t>
            </w:r>
          </w:p>
          <w:p w14:paraId="12CBFB37" w14:textId="77777777" w:rsidR="00D42604" w:rsidRDefault="00D42604" w:rsidP="00140ACF">
            <w:pPr>
              <w:jc w:val="center"/>
              <w:rPr>
                <w:rFonts w:ascii="Arial" w:hAnsi="Arial" w:cs="Arial"/>
                <w:sz w:val="24"/>
                <w:szCs w:val="24"/>
              </w:rPr>
            </w:pPr>
          </w:p>
          <w:p w14:paraId="6D797CB2" w14:textId="433DC23D" w:rsidR="00D42604" w:rsidRPr="007B3F4C" w:rsidRDefault="008F3505" w:rsidP="00140ACF">
            <w:pPr>
              <w:jc w:val="center"/>
              <w:rPr>
                <w:rFonts w:ascii="Arial" w:hAnsi="Arial" w:cs="Arial"/>
                <w:sz w:val="24"/>
                <w:szCs w:val="24"/>
              </w:rPr>
            </w:pPr>
            <w:r w:rsidRPr="008F3505">
              <w:rPr>
                <w:rFonts w:ascii="Arial" w:hAnsi="Arial" w:cs="Arial"/>
                <w:noProof/>
                <w:sz w:val="24"/>
                <w:szCs w:val="24"/>
              </w:rPr>
              <w:drawing>
                <wp:inline distT="0" distB="0" distL="0" distR="0" wp14:anchorId="33516F1F" wp14:editId="5D72FB2D">
                  <wp:extent cx="4356100" cy="1549400"/>
                  <wp:effectExtent l="0" t="0" r="6350" b="0"/>
                  <wp:docPr id="90744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48613" name=""/>
                          <pic:cNvPicPr/>
                        </pic:nvPicPr>
                        <pic:blipFill>
                          <a:blip r:embed="rId15"/>
                          <a:stretch>
                            <a:fillRect/>
                          </a:stretch>
                        </pic:blipFill>
                        <pic:spPr>
                          <a:xfrm>
                            <a:off x="0" y="0"/>
                            <a:ext cx="4371948" cy="1555037"/>
                          </a:xfrm>
                          <a:prstGeom prst="rect">
                            <a:avLst/>
                          </a:prstGeom>
                        </pic:spPr>
                      </pic:pic>
                    </a:graphicData>
                  </a:graphic>
                </wp:inline>
              </w:drawing>
            </w:r>
          </w:p>
        </w:tc>
        <w:tc>
          <w:tcPr>
            <w:tcW w:w="1623" w:type="dxa"/>
            <w:vAlign w:val="center"/>
          </w:tcPr>
          <w:p w14:paraId="68B1B677" w14:textId="49950D12" w:rsidR="00FA19C8" w:rsidRPr="007B3F4C" w:rsidRDefault="00246A1B" w:rsidP="00140ACF">
            <w:pPr>
              <w:jc w:val="center"/>
              <w:rPr>
                <w:rFonts w:ascii="Arial" w:hAnsi="Arial" w:cs="Arial"/>
                <w:sz w:val="24"/>
                <w:szCs w:val="24"/>
              </w:rPr>
            </w:pPr>
            <w:hyperlink r:id="rId16" w:history="1">
              <w:r w:rsidRPr="00246A1B">
                <w:rPr>
                  <w:rStyle w:val="Hyperlink"/>
                </w:rPr>
                <w:t>Compliments, Comments and Complaints - Solihull Care Housing Association Ltd</w:t>
              </w:r>
            </w:hyperlink>
          </w:p>
        </w:tc>
      </w:tr>
      <w:tr w:rsidR="008F3505" w:rsidRPr="007B3F4C" w14:paraId="5EAFFC3B" w14:textId="77777777" w:rsidTr="00016E24">
        <w:tc>
          <w:tcPr>
            <w:tcW w:w="113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1751"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 xml:space="preserve">The annual complaints performance and service improvement report must be reported to the landlord’s governing body (or equivalent) and published on the on the section of its website relating to complaints. The governing body’s </w:t>
            </w:r>
            <w:r w:rsidRPr="00C12B5C">
              <w:rPr>
                <w:rFonts w:ascii="Arial" w:hAnsi="Arial" w:cs="Arial"/>
                <w:sz w:val="24"/>
                <w:szCs w:val="24"/>
              </w:rPr>
              <w:lastRenderedPageBreak/>
              <w:t>response to the report must be published alongside this.</w:t>
            </w:r>
          </w:p>
        </w:tc>
        <w:tc>
          <w:tcPr>
            <w:tcW w:w="2352" w:type="dxa"/>
            <w:shd w:val="clear" w:color="auto" w:fill="92D050"/>
            <w:vAlign w:val="center"/>
          </w:tcPr>
          <w:p w14:paraId="24BEF256" w14:textId="65C4FDAB" w:rsidR="00FA19C8" w:rsidRPr="007B3F4C" w:rsidRDefault="00BF7B4B" w:rsidP="00140ACF">
            <w:pPr>
              <w:jc w:val="center"/>
              <w:rPr>
                <w:rFonts w:ascii="Arial" w:hAnsi="Arial" w:cs="Arial"/>
                <w:sz w:val="24"/>
                <w:szCs w:val="24"/>
              </w:rPr>
            </w:pPr>
            <w:r>
              <w:rPr>
                <w:rFonts w:ascii="Arial" w:hAnsi="Arial" w:cs="Arial"/>
                <w:sz w:val="24"/>
                <w:szCs w:val="24"/>
              </w:rPr>
              <w:lastRenderedPageBreak/>
              <w:t>Y</w:t>
            </w:r>
          </w:p>
        </w:tc>
        <w:tc>
          <w:tcPr>
            <w:tcW w:w="7085" w:type="dxa"/>
            <w:vAlign w:val="center"/>
          </w:tcPr>
          <w:p w14:paraId="4C639CE4" w14:textId="66EF62DE" w:rsidR="00FA19C8" w:rsidRPr="007B3F4C" w:rsidRDefault="00E36CCF" w:rsidP="00140ACF">
            <w:pPr>
              <w:jc w:val="center"/>
              <w:rPr>
                <w:rFonts w:ascii="Arial" w:hAnsi="Arial" w:cs="Arial"/>
                <w:sz w:val="24"/>
                <w:szCs w:val="24"/>
              </w:rPr>
            </w:pPr>
            <w:r>
              <w:rPr>
                <w:rFonts w:ascii="Arial" w:hAnsi="Arial" w:cs="Arial"/>
                <w:sz w:val="24"/>
                <w:szCs w:val="24"/>
              </w:rPr>
              <w:t xml:space="preserve">Please see above for website information. This self-assessment form is sent to </w:t>
            </w:r>
            <w:r w:rsidR="00A64C12">
              <w:rPr>
                <w:rFonts w:ascii="Arial" w:hAnsi="Arial" w:cs="Arial"/>
                <w:sz w:val="24"/>
                <w:szCs w:val="24"/>
              </w:rPr>
              <w:t xml:space="preserve">SCHA’s governing body by the Chief Executive Officer. </w:t>
            </w:r>
          </w:p>
        </w:tc>
        <w:tc>
          <w:tcPr>
            <w:tcW w:w="1623" w:type="dxa"/>
            <w:vAlign w:val="center"/>
          </w:tcPr>
          <w:p w14:paraId="2486B3E4" w14:textId="77777777" w:rsidR="00FA19C8" w:rsidRPr="007B3F4C" w:rsidRDefault="00FA19C8" w:rsidP="00140ACF">
            <w:pPr>
              <w:jc w:val="center"/>
              <w:rPr>
                <w:rFonts w:ascii="Arial" w:hAnsi="Arial" w:cs="Arial"/>
                <w:sz w:val="24"/>
                <w:szCs w:val="24"/>
              </w:rPr>
            </w:pPr>
          </w:p>
        </w:tc>
      </w:tr>
      <w:tr w:rsidR="008F3505" w:rsidRPr="007B3F4C" w14:paraId="1A304FE9" w14:textId="77777777" w:rsidTr="00016E24">
        <w:tc>
          <w:tcPr>
            <w:tcW w:w="113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1751"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2352" w:type="dxa"/>
            <w:vAlign w:val="center"/>
          </w:tcPr>
          <w:p w14:paraId="3343842C" w14:textId="20A0AD2F" w:rsidR="00FA19C8" w:rsidRPr="005555E0" w:rsidRDefault="00B12F5B" w:rsidP="00140ACF">
            <w:pPr>
              <w:jc w:val="center"/>
              <w:rPr>
                <w:rFonts w:ascii="Arial" w:hAnsi="Arial" w:cs="Arial"/>
                <w:sz w:val="24"/>
                <w:szCs w:val="24"/>
              </w:rPr>
            </w:pPr>
            <w:r>
              <w:rPr>
                <w:rFonts w:ascii="Arial" w:hAnsi="Arial" w:cs="Arial"/>
                <w:sz w:val="24"/>
                <w:szCs w:val="24"/>
              </w:rPr>
              <w:t>N/A</w:t>
            </w:r>
          </w:p>
        </w:tc>
        <w:tc>
          <w:tcPr>
            <w:tcW w:w="7085" w:type="dxa"/>
            <w:vAlign w:val="center"/>
          </w:tcPr>
          <w:p w14:paraId="40325471" w14:textId="2E9C7F86" w:rsidR="00FA19C8" w:rsidRPr="005555E0" w:rsidRDefault="004C1C33" w:rsidP="00140ACF">
            <w:pPr>
              <w:jc w:val="center"/>
              <w:rPr>
                <w:rFonts w:ascii="Arial" w:hAnsi="Arial" w:cs="Arial"/>
                <w:sz w:val="24"/>
                <w:szCs w:val="24"/>
              </w:rPr>
            </w:pPr>
            <w:r w:rsidRPr="004C1C33">
              <w:rPr>
                <w:rFonts w:ascii="Arial" w:hAnsi="Arial" w:cs="Arial"/>
                <w:sz w:val="24"/>
                <w:szCs w:val="24"/>
              </w:rPr>
              <w:t>If a restructure, merger, or procedural change that necessitates a new self-assessment</w:t>
            </w:r>
            <w:r>
              <w:rPr>
                <w:rFonts w:ascii="Arial" w:hAnsi="Arial" w:cs="Arial"/>
                <w:sz w:val="24"/>
                <w:szCs w:val="24"/>
              </w:rPr>
              <w:t xml:space="preserve"> takes place</w:t>
            </w:r>
            <w:r w:rsidRPr="004C1C33">
              <w:rPr>
                <w:rFonts w:ascii="Arial" w:hAnsi="Arial" w:cs="Arial"/>
                <w:sz w:val="24"/>
                <w:szCs w:val="24"/>
              </w:rPr>
              <w:t>, completing a revised self-assessment form will be incorporated into the transitional plan</w:t>
            </w:r>
            <w:r w:rsidR="00393551">
              <w:rPr>
                <w:rFonts w:ascii="Arial" w:hAnsi="Arial" w:cs="Arial"/>
                <w:sz w:val="24"/>
                <w:szCs w:val="24"/>
              </w:rPr>
              <w:t>.</w:t>
            </w:r>
          </w:p>
        </w:tc>
        <w:tc>
          <w:tcPr>
            <w:tcW w:w="1623" w:type="dxa"/>
            <w:vAlign w:val="center"/>
          </w:tcPr>
          <w:p w14:paraId="65DE3F53" w14:textId="77777777" w:rsidR="00FA19C8" w:rsidRPr="005555E0" w:rsidRDefault="00FA19C8" w:rsidP="00140ACF">
            <w:pPr>
              <w:jc w:val="center"/>
              <w:rPr>
                <w:rFonts w:ascii="Arial" w:hAnsi="Arial" w:cs="Arial"/>
                <w:sz w:val="24"/>
                <w:szCs w:val="24"/>
              </w:rPr>
            </w:pPr>
          </w:p>
        </w:tc>
      </w:tr>
      <w:tr w:rsidR="008F3505" w:rsidRPr="007B3F4C" w14:paraId="32D474E6" w14:textId="77777777" w:rsidTr="00016E24">
        <w:tc>
          <w:tcPr>
            <w:tcW w:w="113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1751"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2352" w:type="dxa"/>
            <w:shd w:val="clear" w:color="auto" w:fill="92D050"/>
            <w:vAlign w:val="center"/>
          </w:tcPr>
          <w:p w14:paraId="7A888B0C" w14:textId="16643C40" w:rsidR="00FA19C8" w:rsidRPr="005555E0" w:rsidRDefault="00016E24" w:rsidP="00140ACF">
            <w:pPr>
              <w:jc w:val="center"/>
              <w:rPr>
                <w:rFonts w:ascii="Arial" w:hAnsi="Arial" w:cs="Arial"/>
                <w:sz w:val="24"/>
                <w:szCs w:val="24"/>
              </w:rPr>
            </w:pPr>
            <w:r>
              <w:rPr>
                <w:rFonts w:ascii="Arial" w:hAnsi="Arial" w:cs="Arial"/>
                <w:sz w:val="24"/>
                <w:szCs w:val="24"/>
              </w:rPr>
              <w:t>Y</w:t>
            </w:r>
          </w:p>
        </w:tc>
        <w:tc>
          <w:tcPr>
            <w:tcW w:w="7085" w:type="dxa"/>
            <w:vAlign w:val="center"/>
          </w:tcPr>
          <w:p w14:paraId="634B4604" w14:textId="6FA0B379" w:rsidR="00FA19C8" w:rsidRPr="005555E0" w:rsidRDefault="008B5C8A" w:rsidP="00140ACF">
            <w:pPr>
              <w:jc w:val="center"/>
              <w:rPr>
                <w:rFonts w:ascii="Arial" w:hAnsi="Arial" w:cs="Arial"/>
                <w:sz w:val="24"/>
                <w:szCs w:val="24"/>
              </w:rPr>
            </w:pPr>
            <w:r w:rsidRPr="008B5C8A">
              <w:rPr>
                <w:rFonts w:ascii="Arial" w:hAnsi="Arial" w:cs="Arial"/>
                <w:sz w:val="24"/>
                <w:szCs w:val="24"/>
              </w:rPr>
              <w:t>SCHA will engage proactively and collaborate with the Ombudsman upon request.</w:t>
            </w:r>
          </w:p>
        </w:tc>
        <w:tc>
          <w:tcPr>
            <w:tcW w:w="1623" w:type="dxa"/>
            <w:vAlign w:val="center"/>
          </w:tcPr>
          <w:p w14:paraId="59C9EEA1" w14:textId="77777777" w:rsidR="00FA19C8" w:rsidRPr="005555E0" w:rsidRDefault="00FA19C8" w:rsidP="00140ACF">
            <w:pPr>
              <w:jc w:val="center"/>
              <w:rPr>
                <w:rFonts w:ascii="Arial" w:hAnsi="Arial" w:cs="Arial"/>
                <w:sz w:val="24"/>
                <w:szCs w:val="24"/>
              </w:rPr>
            </w:pPr>
          </w:p>
        </w:tc>
      </w:tr>
      <w:tr w:rsidR="008F3505" w:rsidRPr="007B3F4C" w14:paraId="0886E063" w14:textId="77777777" w:rsidTr="00016E24">
        <w:tc>
          <w:tcPr>
            <w:tcW w:w="113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1751"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 xml:space="preserve">If a landlord is unable to comply with the Code due to exceptional circumstances, such as a </w:t>
            </w:r>
            <w:r w:rsidRPr="0051227F">
              <w:rPr>
                <w:rFonts w:ascii="Arial" w:hAnsi="Arial" w:cs="Arial"/>
                <w:sz w:val="24"/>
                <w:szCs w:val="24"/>
              </w:rPr>
              <w:lastRenderedPageBreak/>
              <w:t>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2352" w:type="dxa"/>
            <w:shd w:val="clear" w:color="auto" w:fill="92D050"/>
            <w:vAlign w:val="center"/>
          </w:tcPr>
          <w:p w14:paraId="6CA1EEAF" w14:textId="1E682F61" w:rsidR="00FA19C8" w:rsidRPr="005555E0" w:rsidRDefault="00016E24" w:rsidP="00140ACF">
            <w:pPr>
              <w:jc w:val="center"/>
              <w:rPr>
                <w:rFonts w:ascii="Arial" w:hAnsi="Arial" w:cs="Arial"/>
                <w:sz w:val="24"/>
                <w:szCs w:val="24"/>
              </w:rPr>
            </w:pPr>
            <w:r>
              <w:rPr>
                <w:rFonts w:ascii="Arial" w:hAnsi="Arial" w:cs="Arial"/>
                <w:sz w:val="24"/>
                <w:szCs w:val="24"/>
              </w:rPr>
              <w:lastRenderedPageBreak/>
              <w:t>Y</w:t>
            </w:r>
          </w:p>
        </w:tc>
        <w:tc>
          <w:tcPr>
            <w:tcW w:w="7085" w:type="dxa"/>
            <w:vAlign w:val="center"/>
          </w:tcPr>
          <w:p w14:paraId="1B4EA810" w14:textId="4C14A54F" w:rsidR="00FA19C8" w:rsidRPr="005555E0" w:rsidRDefault="00606203" w:rsidP="00140ACF">
            <w:pPr>
              <w:jc w:val="center"/>
              <w:rPr>
                <w:rFonts w:ascii="Arial" w:hAnsi="Arial" w:cs="Arial"/>
                <w:sz w:val="24"/>
                <w:szCs w:val="24"/>
              </w:rPr>
            </w:pPr>
            <w:r w:rsidRPr="00606203">
              <w:rPr>
                <w:rFonts w:ascii="Arial" w:hAnsi="Arial" w:cs="Arial"/>
                <w:sz w:val="24"/>
                <w:szCs w:val="24"/>
              </w:rPr>
              <w:t>SCHA will ensure effective communication of such issues by providing regular updates, including a clear timescale for returning to compliance with the Code.</w:t>
            </w:r>
          </w:p>
        </w:tc>
        <w:tc>
          <w:tcPr>
            <w:tcW w:w="162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46"/>
        <w:gridCol w:w="1331"/>
        <w:gridCol w:w="3764"/>
        <w:gridCol w:w="3230"/>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B3940">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shd w:val="clear" w:color="auto" w:fill="92D050"/>
            <w:vAlign w:val="center"/>
          </w:tcPr>
          <w:p w14:paraId="4D52F802" w14:textId="5A75F55D" w:rsidR="0051227F" w:rsidRPr="007B3F4C" w:rsidRDefault="001B3940" w:rsidP="00140ACF">
            <w:pPr>
              <w:jc w:val="center"/>
              <w:rPr>
                <w:rFonts w:ascii="Arial" w:hAnsi="Arial" w:cs="Arial"/>
                <w:sz w:val="24"/>
                <w:szCs w:val="24"/>
              </w:rPr>
            </w:pPr>
            <w:r>
              <w:rPr>
                <w:rFonts w:ascii="Arial" w:hAnsi="Arial" w:cs="Arial"/>
                <w:sz w:val="24"/>
                <w:szCs w:val="24"/>
              </w:rPr>
              <w:t>Y</w:t>
            </w:r>
          </w:p>
        </w:tc>
        <w:tc>
          <w:tcPr>
            <w:tcW w:w="3827" w:type="dxa"/>
            <w:vAlign w:val="center"/>
          </w:tcPr>
          <w:p w14:paraId="030148FC" w14:textId="02498B69" w:rsidR="0051227F" w:rsidRPr="007B3F4C" w:rsidRDefault="00A50B01" w:rsidP="00140ACF">
            <w:pPr>
              <w:jc w:val="center"/>
              <w:rPr>
                <w:rFonts w:ascii="Arial" w:hAnsi="Arial" w:cs="Arial"/>
                <w:sz w:val="24"/>
                <w:szCs w:val="24"/>
              </w:rPr>
            </w:pPr>
            <w:r w:rsidRPr="00A50B01">
              <w:rPr>
                <w:rFonts w:ascii="Arial" w:hAnsi="Arial" w:cs="Arial"/>
                <w:bCs/>
                <w:sz w:val="24"/>
                <w:szCs w:val="24"/>
              </w:rPr>
              <w:t>Regular monthly review meet</w:t>
            </w:r>
            <w:r>
              <w:rPr>
                <w:rFonts w:ascii="Arial" w:hAnsi="Arial" w:cs="Arial"/>
                <w:bCs/>
                <w:sz w:val="24"/>
                <w:szCs w:val="24"/>
              </w:rPr>
              <w:t>ings</w:t>
            </w:r>
            <w:r w:rsidRPr="00A50B01">
              <w:rPr>
                <w:rFonts w:ascii="Arial" w:hAnsi="Arial" w:cs="Arial"/>
                <w:bCs/>
                <w:sz w:val="24"/>
                <w:szCs w:val="24"/>
              </w:rPr>
              <w:t xml:space="preserve"> between Complaints Lead and Chief Executive Officer</w:t>
            </w:r>
            <w:r>
              <w:rPr>
                <w:rFonts w:ascii="Arial" w:hAnsi="Arial" w:cs="Arial"/>
                <w:bCs/>
                <w:sz w:val="24"/>
                <w:szCs w:val="24"/>
              </w:rPr>
              <w:t xml:space="preserve"> to discuss complaints and drive improvement. All complaints are also discussed at the time of investigation</w:t>
            </w:r>
            <w:r w:rsidR="001B3940">
              <w:rPr>
                <w:rFonts w:ascii="Arial" w:hAnsi="Arial" w:cs="Arial"/>
                <w:bCs/>
                <w:sz w:val="24"/>
                <w:szCs w:val="24"/>
              </w:rPr>
              <w:t xml:space="preserve"> to review outcomes and implement any improvements without delay. </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F128DB" w14:paraId="2F9FAADE" w14:textId="77777777" w:rsidTr="00F128DB">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92D050"/>
            <w:vAlign w:val="center"/>
          </w:tcPr>
          <w:p w14:paraId="74FAB92A" w14:textId="1193B8DC" w:rsidR="0051227F" w:rsidRPr="007B3F4C" w:rsidRDefault="00F128DB" w:rsidP="00140ACF">
            <w:pPr>
              <w:jc w:val="center"/>
              <w:rPr>
                <w:rFonts w:ascii="Arial" w:hAnsi="Arial" w:cs="Arial"/>
                <w:sz w:val="24"/>
                <w:szCs w:val="24"/>
              </w:rPr>
            </w:pPr>
            <w:r>
              <w:rPr>
                <w:rFonts w:ascii="Arial" w:hAnsi="Arial" w:cs="Arial"/>
                <w:sz w:val="24"/>
                <w:szCs w:val="24"/>
              </w:rPr>
              <w:t>Y</w:t>
            </w:r>
          </w:p>
        </w:tc>
        <w:tc>
          <w:tcPr>
            <w:tcW w:w="3827" w:type="dxa"/>
            <w:vAlign w:val="center"/>
          </w:tcPr>
          <w:p w14:paraId="519E864E" w14:textId="31B835E0" w:rsidR="0051227F" w:rsidRPr="00897D3D" w:rsidRDefault="00897D3D" w:rsidP="00140ACF">
            <w:pPr>
              <w:jc w:val="center"/>
              <w:rPr>
                <w:rFonts w:ascii="Arial" w:hAnsi="Arial" w:cs="Arial"/>
                <w:sz w:val="24"/>
                <w:szCs w:val="24"/>
              </w:rPr>
            </w:pPr>
            <w:r w:rsidRPr="00897D3D">
              <w:rPr>
                <w:rFonts w:ascii="Arial" w:hAnsi="Arial" w:cs="Arial"/>
                <w:sz w:val="24"/>
                <w:szCs w:val="24"/>
              </w:rPr>
              <w:t xml:space="preserve">SCHA fosters a positive learning culture, viewing complaints as valuable opportunities to enhance our services. This commitment is reflected in the service improvement requests outlined in Section 1.4 of </w:t>
            </w:r>
            <w:r>
              <w:rPr>
                <w:rFonts w:ascii="Arial" w:hAnsi="Arial" w:cs="Arial"/>
                <w:sz w:val="24"/>
                <w:szCs w:val="24"/>
              </w:rPr>
              <w:t xml:space="preserve">this document. </w:t>
            </w:r>
            <w:r w:rsidRPr="00897D3D">
              <w:rPr>
                <w:rFonts w:ascii="Arial" w:hAnsi="Arial" w:cs="Arial"/>
                <w:sz w:val="24"/>
                <w:szCs w:val="24"/>
              </w:rPr>
              <w:t xml:space="preserve">The introduction of the multi-organisational Resident Scrutiny Panel is further driving service improvements by offering invaluable insight and first-hand experience from a resident’s perspective. This collaborative approach helps us better understand how complaints are managed and identify areas for </w:t>
            </w:r>
            <w:r w:rsidRPr="00897D3D">
              <w:rPr>
                <w:rFonts w:ascii="Arial" w:hAnsi="Arial" w:cs="Arial"/>
                <w:sz w:val="24"/>
                <w:szCs w:val="24"/>
              </w:rPr>
              <w:lastRenderedPageBreak/>
              <w:t>continuous improvement in our service deliver</w:t>
            </w:r>
            <w:r>
              <w:rPr>
                <w:rFonts w:ascii="Arial" w:hAnsi="Arial" w:cs="Arial"/>
                <w:sz w:val="24"/>
                <w:szCs w:val="24"/>
              </w:rPr>
              <w:t>y.</w:t>
            </w:r>
          </w:p>
        </w:tc>
        <w:tc>
          <w:tcPr>
            <w:tcW w:w="3293" w:type="dxa"/>
            <w:vAlign w:val="center"/>
          </w:tcPr>
          <w:p w14:paraId="49933687" w14:textId="77777777" w:rsidR="0051227F" w:rsidRPr="00F128DB" w:rsidRDefault="0051227F" w:rsidP="00140ACF">
            <w:pPr>
              <w:jc w:val="center"/>
              <w:rPr>
                <w:rFonts w:ascii="Arial" w:hAnsi="Arial" w:cs="Arial"/>
                <w:sz w:val="24"/>
                <w:szCs w:val="24"/>
              </w:rPr>
            </w:pPr>
          </w:p>
        </w:tc>
      </w:tr>
      <w:tr w:rsidR="0051227F" w:rsidRPr="007B3F4C" w14:paraId="2980CFDE" w14:textId="77777777" w:rsidTr="00DF5792">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shd w:val="clear" w:color="auto" w:fill="92D050"/>
            <w:vAlign w:val="center"/>
          </w:tcPr>
          <w:p w14:paraId="2F6CC452" w14:textId="34897EAB" w:rsidR="0051227F" w:rsidRPr="005555E0" w:rsidRDefault="00DF5792" w:rsidP="00140ACF">
            <w:pPr>
              <w:jc w:val="center"/>
              <w:rPr>
                <w:rFonts w:ascii="Arial" w:hAnsi="Arial" w:cs="Arial"/>
                <w:sz w:val="24"/>
                <w:szCs w:val="24"/>
              </w:rPr>
            </w:pPr>
            <w:r>
              <w:rPr>
                <w:rFonts w:ascii="Arial" w:hAnsi="Arial" w:cs="Arial"/>
                <w:sz w:val="24"/>
                <w:szCs w:val="24"/>
              </w:rPr>
              <w:t>Y</w:t>
            </w:r>
          </w:p>
        </w:tc>
        <w:tc>
          <w:tcPr>
            <w:tcW w:w="3827" w:type="dxa"/>
            <w:vAlign w:val="center"/>
          </w:tcPr>
          <w:p w14:paraId="7AB442B8" w14:textId="29C0E6DF" w:rsidR="0051227F" w:rsidRPr="006C3D34" w:rsidRDefault="006C3D34" w:rsidP="00140ACF">
            <w:pPr>
              <w:jc w:val="center"/>
              <w:rPr>
                <w:rFonts w:ascii="Arial" w:hAnsi="Arial" w:cs="Arial"/>
                <w:sz w:val="24"/>
                <w:szCs w:val="24"/>
              </w:rPr>
            </w:pPr>
            <w:r w:rsidRPr="006C3D34">
              <w:rPr>
                <w:rFonts w:ascii="Arial" w:hAnsi="Arial" w:cs="Arial"/>
                <w:sz w:val="24"/>
                <w:szCs w:val="24"/>
              </w:rPr>
              <w:t>Feedback is gathered through resident meetings, staff meetings, and resident coffee mornings. Throughout the reporting process, we maintain strict adherence to GDPR, data protection, and confidentiality requirements. We have also been actively working with the multi-organisational Resident Scrutiny Panel, which selected complaints handling as its first area of review. Within the remit of our GDPR responsibilities, we have provided relevant information, shared insights, and supported the panel’s efforts to drive improvements and develop recommendations that enhance our complaints process.</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ED3359">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shd w:val="clear" w:color="auto" w:fill="92D050"/>
            <w:vAlign w:val="center"/>
          </w:tcPr>
          <w:p w14:paraId="61392040" w14:textId="77403574" w:rsidR="0051227F" w:rsidRPr="005555E0" w:rsidRDefault="00ED3359" w:rsidP="00140ACF">
            <w:pPr>
              <w:jc w:val="center"/>
              <w:rPr>
                <w:rFonts w:ascii="Arial" w:hAnsi="Arial" w:cs="Arial"/>
                <w:sz w:val="24"/>
                <w:szCs w:val="24"/>
              </w:rPr>
            </w:pPr>
            <w:r>
              <w:rPr>
                <w:rFonts w:ascii="Arial" w:hAnsi="Arial" w:cs="Arial"/>
                <w:sz w:val="24"/>
                <w:szCs w:val="24"/>
              </w:rPr>
              <w:t>Y</w:t>
            </w:r>
          </w:p>
        </w:tc>
        <w:tc>
          <w:tcPr>
            <w:tcW w:w="3827" w:type="dxa"/>
            <w:vAlign w:val="center"/>
          </w:tcPr>
          <w:p w14:paraId="67972385" w14:textId="00970CC1" w:rsidR="0051227F" w:rsidRPr="00ED3359" w:rsidRDefault="00ED3359" w:rsidP="00140ACF">
            <w:pPr>
              <w:jc w:val="center"/>
              <w:rPr>
                <w:rFonts w:ascii="Arial" w:hAnsi="Arial" w:cs="Arial"/>
                <w:sz w:val="24"/>
                <w:szCs w:val="24"/>
              </w:rPr>
            </w:pPr>
            <w:r w:rsidRPr="00ED3359">
              <w:rPr>
                <w:rFonts w:ascii="Arial" w:hAnsi="Arial" w:cs="Arial"/>
                <w:sz w:val="24"/>
                <w:szCs w:val="24"/>
              </w:rPr>
              <w:t xml:space="preserve">The Operational Lead is an experienced Housing Manager with a strong track record in complaint management and resolution. All complaints are shared with and monitored by our Board, which has its own designated </w:t>
            </w:r>
            <w:r w:rsidR="0030370A">
              <w:rPr>
                <w:rFonts w:ascii="Arial" w:hAnsi="Arial" w:cs="Arial"/>
                <w:sz w:val="24"/>
                <w:szCs w:val="24"/>
              </w:rPr>
              <w:t>Member Responsible for Complaints (MRC)</w:t>
            </w:r>
            <w:r w:rsidRPr="00ED3359">
              <w:rPr>
                <w:rFonts w:ascii="Arial" w:hAnsi="Arial" w:cs="Arial"/>
                <w:sz w:val="24"/>
                <w:szCs w:val="24"/>
              </w:rPr>
              <w:t xml:space="preserve">. This governance structure enables </w:t>
            </w:r>
            <w:r w:rsidRPr="00ED3359">
              <w:rPr>
                <w:rFonts w:ascii="Arial" w:hAnsi="Arial" w:cs="Arial"/>
                <w:sz w:val="24"/>
                <w:szCs w:val="24"/>
              </w:rPr>
              <w:lastRenderedPageBreak/>
              <w:t>broader discussion around emerging themes or areas requiring improvement across the association. It also ensures that complaints are not only resolved effectively but used as a strategic tool for service enhancement and accountability</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956440">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92D050"/>
            <w:vAlign w:val="center"/>
          </w:tcPr>
          <w:p w14:paraId="3BA9F648" w14:textId="253AEACF" w:rsidR="0051227F" w:rsidRPr="005555E0" w:rsidRDefault="00956440" w:rsidP="00140ACF">
            <w:pPr>
              <w:jc w:val="center"/>
              <w:rPr>
                <w:rFonts w:ascii="Arial" w:hAnsi="Arial" w:cs="Arial"/>
                <w:sz w:val="24"/>
                <w:szCs w:val="24"/>
              </w:rPr>
            </w:pPr>
            <w:r>
              <w:rPr>
                <w:rFonts w:ascii="Arial" w:hAnsi="Arial" w:cs="Arial"/>
                <w:sz w:val="24"/>
                <w:szCs w:val="24"/>
              </w:rPr>
              <w:t>Y</w:t>
            </w:r>
          </w:p>
        </w:tc>
        <w:tc>
          <w:tcPr>
            <w:tcW w:w="3827" w:type="dxa"/>
            <w:vAlign w:val="center"/>
          </w:tcPr>
          <w:p w14:paraId="025A097E" w14:textId="4AAAF84D" w:rsidR="0051227F" w:rsidRPr="00956440" w:rsidRDefault="00836408" w:rsidP="00140ACF">
            <w:pPr>
              <w:jc w:val="center"/>
              <w:rPr>
                <w:rFonts w:ascii="Arial" w:hAnsi="Arial" w:cs="Arial"/>
                <w:sz w:val="24"/>
                <w:szCs w:val="24"/>
              </w:rPr>
            </w:pPr>
            <w:r w:rsidRPr="00956440">
              <w:rPr>
                <w:rFonts w:ascii="Arial" w:hAnsi="Arial" w:cs="Arial"/>
                <w:sz w:val="24"/>
                <w:szCs w:val="24"/>
              </w:rPr>
              <w:t>An MRC is in place and meets quarterly with the Complaints Lead Officer to review all complaints, assess the effectiveness of complaint channels, and identify areas for improvement. These meetings also provide a forum to discuss broader sector challenges that may influence future complaint trends, ensuring SCHA remains proactive and responsive in its approach.</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474686">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92D050"/>
            <w:vAlign w:val="center"/>
          </w:tcPr>
          <w:p w14:paraId="5460BAD0" w14:textId="391C3F02" w:rsidR="0051227F" w:rsidRPr="005555E0" w:rsidRDefault="00474686" w:rsidP="00140ACF">
            <w:pPr>
              <w:jc w:val="center"/>
              <w:rPr>
                <w:rFonts w:ascii="Arial" w:hAnsi="Arial" w:cs="Arial"/>
                <w:sz w:val="24"/>
                <w:szCs w:val="24"/>
              </w:rPr>
            </w:pPr>
            <w:r>
              <w:rPr>
                <w:rFonts w:ascii="Arial" w:hAnsi="Arial" w:cs="Arial"/>
                <w:sz w:val="24"/>
                <w:szCs w:val="24"/>
              </w:rPr>
              <w:t>Y</w:t>
            </w:r>
          </w:p>
        </w:tc>
        <w:tc>
          <w:tcPr>
            <w:tcW w:w="3827" w:type="dxa"/>
            <w:vAlign w:val="center"/>
          </w:tcPr>
          <w:p w14:paraId="1DEBA890" w14:textId="69278263" w:rsidR="0051227F" w:rsidRPr="005555E0" w:rsidRDefault="00474686" w:rsidP="00140ACF">
            <w:pPr>
              <w:jc w:val="center"/>
              <w:rPr>
                <w:rFonts w:ascii="Arial" w:hAnsi="Arial" w:cs="Arial"/>
                <w:sz w:val="24"/>
                <w:szCs w:val="24"/>
              </w:rPr>
            </w:pPr>
            <w:r>
              <w:rPr>
                <w:rFonts w:ascii="Arial" w:hAnsi="Arial" w:cs="Arial"/>
                <w:sz w:val="24"/>
                <w:szCs w:val="24"/>
              </w:rPr>
              <w:t>Highlighted above.</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22479E">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shd w:val="clear" w:color="auto" w:fill="92D050"/>
            <w:vAlign w:val="center"/>
          </w:tcPr>
          <w:p w14:paraId="381E8525" w14:textId="4ACF420E" w:rsidR="0051227F" w:rsidRPr="005555E0" w:rsidRDefault="0022479E" w:rsidP="00140ACF">
            <w:pPr>
              <w:jc w:val="center"/>
              <w:rPr>
                <w:rFonts w:ascii="Arial" w:hAnsi="Arial" w:cs="Arial"/>
                <w:sz w:val="24"/>
                <w:szCs w:val="24"/>
              </w:rPr>
            </w:pPr>
            <w:r>
              <w:rPr>
                <w:rFonts w:ascii="Arial" w:hAnsi="Arial" w:cs="Arial"/>
                <w:sz w:val="24"/>
                <w:szCs w:val="24"/>
              </w:rPr>
              <w:lastRenderedPageBreak/>
              <w:t>Y</w:t>
            </w:r>
          </w:p>
        </w:tc>
        <w:tc>
          <w:tcPr>
            <w:tcW w:w="3827" w:type="dxa"/>
            <w:vAlign w:val="center"/>
          </w:tcPr>
          <w:p w14:paraId="05E6B9EB" w14:textId="286E8EDA" w:rsidR="0051227F" w:rsidRPr="005555E0" w:rsidRDefault="0022479E" w:rsidP="00140ACF">
            <w:pPr>
              <w:jc w:val="center"/>
              <w:rPr>
                <w:rFonts w:ascii="Arial" w:hAnsi="Arial" w:cs="Arial"/>
                <w:sz w:val="24"/>
                <w:szCs w:val="24"/>
              </w:rPr>
            </w:pPr>
            <w:r>
              <w:rPr>
                <w:rFonts w:ascii="Arial" w:hAnsi="Arial" w:cs="Arial"/>
                <w:sz w:val="24"/>
                <w:szCs w:val="24"/>
              </w:rPr>
              <w:t>As noted in section 9.5</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AE3F16">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shd w:val="clear" w:color="auto" w:fill="92D050"/>
            <w:vAlign w:val="center"/>
          </w:tcPr>
          <w:p w14:paraId="24CB76C6" w14:textId="3D325365" w:rsidR="0051227F" w:rsidRPr="005555E0" w:rsidRDefault="00AE3F16" w:rsidP="00140ACF">
            <w:pPr>
              <w:jc w:val="center"/>
              <w:rPr>
                <w:rFonts w:ascii="Arial" w:hAnsi="Arial" w:cs="Arial"/>
                <w:sz w:val="24"/>
                <w:szCs w:val="24"/>
              </w:rPr>
            </w:pPr>
            <w:r>
              <w:rPr>
                <w:rFonts w:ascii="Arial" w:hAnsi="Arial" w:cs="Arial"/>
                <w:sz w:val="24"/>
                <w:szCs w:val="24"/>
              </w:rPr>
              <w:t>Y</w:t>
            </w:r>
          </w:p>
        </w:tc>
        <w:tc>
          <w:tcPr>
            <w:tcW w:w="3827" w:type="dxa"/>
            <w:vAlign w:val="center"/>
          </w:tcPr>
          <w:p w14:paraId="2C984965" w14:textId="2F29CC81" w:rsidR="0051227F" w:rsidRPr="00AE3F16" w:rsidRDefault="00AE3F16" w:rsidP="00140ACF">
            <w:pPr>
              <w:jc w:val="center"/>
              <w:rPr>
                <w:rFonts w:ascii="Arial" w:hAnsi="Arial" w:cs="Arial"/>
                <w:sz w:val="24"/>
                <w:szCs w:val="24"/>
              </w:rPr>
            </w:pPr>
            <w:r w:rsidRPr="00AE3F16">
              <w:rPr>
                <w:rFonts w:ascii="Arial" w:hAnsi="Arial" w:cs="Arial"/>
                <w:sz w:val="24"/>
                <w:szCs w:val="24"/>
              </w:rPr>
              <w:t xml:space="preserve">As highlighted in our Complaints Policy, SCHA is committed to resolving complaints at the earliest possible stage. The Complaints Lead is empowered to offer early resolution, and our response template includes clear actions to be taken. Early resolution is a key principle in our approach, supported by consistent communication with complainants and a willingness to acknowledge and apologise when things go wrong. We view every complaint as an opportunity to learn and improve. By listening to feedback and engaging openly, we aim to </w:t>
            </w:r>
            <w:r w:rsidRPr="00AE3F16">
              <w:rPr>
                <w:rFonts w:ascii="Arial" w:hAnsi="Arial" w:cs="Arial"/>
                <w:sz w:val="24"/>
                <w:szCs w:val="24"/>
              </w:rPr>
              <w:lastRenderedPageBreak/>
              <w:t>strengthen trust and continuously enhance our service delivery</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4C5BF1"/>
    <w:multiLevelType w:val="hybridMultilevel"/>
    <w:tmpl w:val="C9BA97E8"/>
    <w:lvl w:ilvl="0" w:tplc="08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F469E2"/>
    <w:multiLevelType w:val="multilevel"/>
    <w:tmpl w:val="B666FEF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2"/>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1"/>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2"/>
  </w:num>
  <w:num w:numId="13" w16cid:durableId="31926901">
    <w:abstractNumId w:val="1"/>
  </w:num>
  <w:num w:numId="14" w16cid:durableId="413209098">
    <w:abstractNumId w:val="43"/>
  </w:num>
  <w:num w:numId="15" w16cid:durableId="1461917907">
    <w:abstractNumId w:val="23"/>
  </w:num>
  <w:num w:numId="16" w16cid:durableId="306592225">
    <w:abstractNumId w:val="39"/>
  </w:num>
  <w:num w:numId="17" w16cid:durableId="1911847083">
    <w:abstractNumId w:val="4"/>
  </w:num>
  <w:num w:numId="18" w16cid:durableId="1096249677">
    <w:abstractNumId w:val="3"/>
  </w:num>
  <w:num w:numId="19" w16cid:durableId="879435900">
    <w:abstractNumId w:val="31"/>
  </w:num>
  <w:num w:numId="20" w16cid:durableId="1909026034">
    <w:abstractNumId w:val="40"/>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7"/>
  </w:num>
  <w:num w:numId="26" w16cid:durableId="727651494">
    <w:abstractNumId w:val="6"/>
  </w:num>
  <w:num w:numId="27" w16cid:durableId="705526814">
    <w:abstractNumId w:val="29"/>
  </w:num>
  <w:num w:numId="28" w16cid:durableId="1299260207">
    <w:abstractNumId w:val="35"/>
  </w:num>
  <w:num w:numId="29" w16cid:durableId="504130148">
    <w:abstractNumId w:val="0"/>
  </w:num>
  <w:num w:numId="30" w16cid:durableId="5064268">
    <w:abstractNumId w:val="18"/>
  </w:num>
  <w:num w:numId="31" w16cid:durableId="2126458064">
    <w:abstractNumId w:val="9"/>
  </w:num>
  <w:num w:numId="32" w16cid:durableId="276640913">
    <w:abstractNumId w:val="36"/>
  </w:num>
  <w:num w:numId="33" w16cid:durableId="861432837">
    <w:abstractNumId w:val="28"/>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3"/>
  </w:num>
  <w:num w:numId="40" w16cid:durableId="386270015">
    <w:abstractNumId w:val="7"/>
  </w:num>
  <w:num w:numId="41" w16cid:durableId="872888331">
    <w:abstractNumId w:val="12"/>
  </w:num>
  <w:num w:numId="42" w16cid:durableId="1501971728">
    <w:abstractNumId w:val="25"/>
  </w:num>
  <w:num w:numId="43" w16cid:durableId="152338398">
    <w:abstractNumId w:val="38"/>
  </w:num>
  <w:num w:numId="44" w16cid:durableId="8883021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12879"/>
    <w:rsid w:val="00014209"/>
    <w:rsid w:val="00016B6E"/>
    <w:rsid w:val="00016E24"/>
    <w:rsid w:val="00023E4B"/>
    <w:rsid w:val="00024F23"/>
    <w:rsid w:val="000378C0"/>
    <w:rsid w:val="00042072"/>
    <w:rsid w:val="000668B9"/>
    <w:rsid w:val="00074895"/>
    <w:rsid w:val="000D3015"/>
    <w:rsid w:val="00122240"/>
    <w:rsid w:val="00132154"/>
    <w:rsid w:val="001751EF"/>
    <w:rsid w:val="001865E4"/>
    <w:rsid w:val="001B3940"/>
    <w:rsid w:val="001C465A"/>
    <w:rsid w:val="001D2381"/>
    <w:rsid w:val="001E1734"/>
    <w:rsid w:val="0022479E"/>
    <w:rsid w:val="00231C7D"/>
    <w:rsid w:val="00237848"/>
    <w:rsid w:val="00241968"/>
    <w:rsid w:val="00246A1B"/>
    <w:rsid w:val="00253A2C"/>
    <w:rsid w:val="00276C8B"/>
    <w:rsid w:val="0028264C"/>
    <w:rsid w:val="00284A91"/>
    <w:rsid w:val="00291513"/>
    <w:rsid w:val="002A3D98"/>
    <w:rsid w:val="002B4327"/>
    <w:rsid w:val="002D354B"/>
    <w:rsid w:val="0030370A"/>
    <w:rsid w:val="00304C56"/>
    <w:rsid w:val="00312E6F"/>
    <w:rsid w:val="003331E7"/>
    <w:rsid w:val="00353123"/>
    <w:rsid w:val="00381C77"/>
    <w:rsid w:val="00393551"/>
    <w:rsid w:val="003A1B0E"/>
    <w:rsid w:val="003B350E"/>
    <w:rsid w:val="003C6FC4"/>
    <w:rsid w:val="004066F1"/>
    <w:rsid w:val="00410355"/>
    <w:rsid w:val="0042406D"/>
    <w:rsid w:val="0043206D"/>
    <w:rsid w:val="00447282"/>
    <w:rsid w:val="0045428B"/>
    <w:rsid w:val="00465B66"/>
    <w:rsid w:val="00474686"/>
    <w:rsid w:val="00475BD8"/>
    <w:rsid w:val="00490374"/>
    <w:rsid w:val="004952A1"/>
    <w:rsid w:val="004A62FC"/>
    <w:rsid w:val="004B47F2"/>
    <w:rsid w:val="004C1AE1"/>
    <w:rsid w:val="004C1C33"/>
    <w:rsid w:val="004C60FB"/>
    <w:rsid w:val="004C7584"/>
    <w:rsid w:val="004F69A6"/>
    <w:rsid w:val="005014D1"/>
    <w:rsid w:val="0051227F"/>
    <w:rsid w:val="005555E0"/>
    <w:rsid w:val="00565DF7"/>
    <w:rsid w:val="005B633A"/>
    <w:rsid w:val="005C0862"/>
    <w:rsid w:val="005D5BA0"/>
    <w:rsid w:val="005D620D"/>
    <w:rsid w:val="005D73FC"/>
    <w:rsid w:val="00606203"/>
    <w:rsid w:val="006117CD"/>
    <w:rsid w:val="0063122D"/>
    <w:rsid w:val="00631FAA"/>
    <w:rsid w:val="00645652"/>
    <w:rsid w:val="0067361B"/>
    <w:rsid w:val="0068274C"/>
    <w:rsid w:val="006875FA"/>
    <w:rsid w:val="006931E0"/>
    <w:rsid w:val="00694160"/>
    <w:rsid w:val="006B0CF6"/>
    <w:rsid w:val="006B44A2"/>
    <w:rsid w:val="006B731B"/>
    <w:rsid w:val="006C0F91"/>
    <w:rsid w:val="006C3D34"/>
    <w:rsid w:val="006D460A"/>
    <w:rsid w:val="006E5562"/>
    <w:rsid w:val="007723F2"/>
    <w:rsid w:val="00783378"/>
    <w:rsid w:val="007957AE"/>
    <w:rsid w:val="007B2FFC"/>
    <w:rsid w:val="007B3F4C"/>
    <w:rsid w:val="007B7A26"/>
    <w:rsid w:val="007D6E73"/>
    <w:rsid w:val="007D771F"/>
    <w:rsid w:val="007E0544"/>
    <w:rsid w:val="007F7B71"/>
    <w:rsid w:val="008079EA"/>
    <w:rsid w:val="0081062A"/>
    <w:rsid w:val="008151C6"/>
    <w:rsid w:val="00836408"/>
    <w:rsid w:val="008477D0"/>
    <w:rsid w:val="00897D3D"/>
    <w:rsid w:val="008A1D00"/>
    <w:rsid w:val="008B5C8A"/>
    <w:rsid w:val="008B7CD0"/>
    <w:rsid w:val="008E3285"/>
    <w:rsid w:val="008F1E2A"/>
    <w:rsid w:val="008F3505"/>
    <w:rsid w:val="009050BF"/>
    <w:rsid w:val="00913B03"/>
    <w:rsid w:val="0092234E"/>
    <w:rsid w:val="00924692"/>
    <w:rsid w:val="00956440"/>
    <w:rsid w:val="00967A90"/>
    <w:rsid w:val="00992909"/>
    <w:rsid w:val="00993805"/>
    <w:rsid w:val="009B351D"/>
    <w:rsid w:val="009B5828"/>
    <w:rsid w:val="009C7DF6"/>
    <w:rsid w:val="009D0A28"/>
    <w:rsid w:val="009F0E6C"/>
    <w:rsid w:val="00A119EA"/>
    <w:rsid w:val="00A1314D"/>
    <w:rsid w:val="00A4277F"/>
    <w:rsid w:val="00A50B01"/>
    <w:rsid w:val="00A620EE"/>
    <w:rsid w:val="00A64C12"/>
    <w:rsid w:val="00A66699"/>
    <w:rsid w:val="00AC70CE"/>
    <w:rsid w:val="00AD70AF"/>
    <w:rsid w:val="00AE3F16"/>
    <w:rsid w:val="00B12F5B"/>
    <w:rsid w:val="00B2493D"/>
    <w:rsid w:val="00B26187"/>
    <w:rsid w:val="00B478A6"/>
    <w:rsid w:val="00B95518"/>
    <w:rsid w:val="00BB03C3"/>
    <w:rsid w:val="00BB4033"/>
    <w:rsid w:val="00BB71B4"/>
    <w:rsid w:val="00BE518A"/>
    <w:rsid w:val="00BF7B4B"/>
    <w:rsid w:val="00C12B5C"/>
    <w:rsid w:val="00C12D6D"/>
    <w:rsid w:val="00C32026"/>
    <w:rsid w:val="00C55E7A"/>
    <w:rsid w:val="00C77DC5"/>
    <w:rsid w:val="00CA0B8E"/>
    <w:rsid w:val="00CA39D1"/>
    <w:rsid w:val="00CC13CA"/>
    <w:rsid w:val="00D0654F"/>
    <w:rsid w:val="00D24637"/>
    <w:rsid w:val="00D42604"/>
    <w:rsid w:val="00D86592"/>
    <w:rsid w:val="00D86FB3"/>
    <w:rsid w:val="00DB7C19"/>
    <w:rsid w:val="00DD64E8"/>
    <w:rsid w:val="00DD66FC"/>
    <w:rsid w:val="00DF1ED8"/>
    <w:rsid w:val="00DF5792"/>
    <w:rsid w:val="00E32D1D"/>
    <w:rsid w:val="00E36CCF"/>
    <w:rsid w:val="00E373B4"/>
    <w:rsid w:val="00E37E0A"/>
    <w:rsid w:val="00E41159"/>
    <w:rsid w:val="00E67D7B"/>
    <w:rsid w:val="00E7080C"/>
    <w:rsid w:val="00E709AC"/>
    <w:rsid w:val="00EA01C1"/>
    <w:rsid w:val="00EA557C"/>
    <w:rsid w:val="00EB5DC1"/>
    <w:rsid w:val="00EB7A60"/>
    <w:rsid w:val="00EC10B1"/>
    <w:rsid w:val="00ED22DB"/>
    <w:rsid w:val="00ED3359"/>
    <w:rsid w:val="00ED7DBC"/>
    <w:rsid w:val="00EE254E"/>
    <w:rsid w:val="00F05FC3"/>
    <w:rsid w:val="00F128DB"/>
    <w:rsid w:val="00F1537E"/>
    <w:rsid w:val="00F26285"/>
    <w:rsid w:val="00F51083"/>
    <w:rsid w:val="00F5271B"/>
    <w:rsid w:val="00F65D03"/>
    <w:rsid w:val="00F66C10"/>
    <w:rsid w:val="00F6720A"/>
    <w:rsid w:val="00FA19C8"/>
    <w:rsid w:val="00FC5066"/>
    <w:rsid w:val="00FC5E6B"/>
    <w:rsid w:val="00FF1EB6"/>
    <w:rsid w:val="00FF3F3B"/>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NormalWeb">
    <w:name w:val="Normal (Web)"/>
    <w:basedOn w:val="Normal"/>
    <w:uiPriority w:val="99"/>
    <w:semiHidden/>
    <w:unhideWhenUsed/>
    <w:rsid w:val="00475BD8"/>
    <w:rPr>
      <w:rFonts w:ascii="Times New Roman" w:hAnsi="Times New Roman" w:cs="Times New Roman"/>
      <w:sz w:val="24"/>
      <w:szCs w:val="24"/>
    </w:rPr>
  </w:style>
  <w:style w:type="paragraph" w:styleId="ListParagraph">
    <w:name w:val="List Paragraph"/>
    <w:basedOn w:val="Normal"/>
    <w:uiPriority w:val="34"/>
    <w:qFormat/>
    <w:rsid w:val="003A1B0E"/>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84A91"/>
    <w:rPr>
      <w:color w:val="0563C1" w:themeColor="hyperlink"/>
      <w:u w:val="single"/>
    </w:rPr>
  </w:style>
  <w:style w:type="character" w:styleId="UnresolvedMention">
    <w:name w:val="Unresolved Mention"/>
    <w:basedOn w:val="DefaultParagraphFont"/>
    <w:uiPriority w:val="99"/>
    <w:semiHidden/>
    <w:unhideWhenUsed/>
    <w:rsid w:val="00284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a.org.uk/information-advice/compliments-comments-and-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ha.org.uk/information-advice/compliments-comments-and-complai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ha.org.uk/information-advice/compliments-comments-and-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ha.org.uk/information-advice/compliments-comments-and-complaint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hyperlink" Target="https://www.scha.org.uk/information-advice/compliments-comments-and-complaints/" TargetMode="External"/><Relationship Id="rId4" Type="http://schemas.openxmlformats.org/officeDocument/2006/relationships/customXml" Target="../customXml/item4.xml"/><Relationship Id="rId9" Type="http://schemas.openxmlformats.org/officeDocument/2006/relationships/hyperlink" Target="https://www.scha.org.uk/information-advice/compliments-comments-and-complaints/"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016F0FAA71047BAEB8F881FE78599" ma:contentTypeVersion="15" ma:contentTypeDescription="Create a new document." ma:contentTypeScope="" ma:versionID="cec67390930477104766992d3f0d8770">
  <xsd:schema xmlns:xsd="http://www.w3.org/2001/XMLSchema" xmlns:xs="http://www.w3.org/2001/XMLSchema" xmlns:p="http://schemas.microsoft.com/office/2006/metadata/properties" xmlns:ns2="c746ddd0-4aac-4b16-917e-43d219c33243" xmlns:ns3="ee2d159e-26fd-47f0-910d-d0037e256a1f" targetNamespace="http://schemas.microsoft.com/office/2006/metadata/properties" ma:root="true" ma:fieldsID="f1381210fc4848d808705e822d022000" ns2:_="" ns3:_="">
    <xsd:import namespace="c746ddd0-4aac-4b16-917e-43d219c33243"/>
    <xsd:import namespace="ee2d159e-26fd-47f0-910d-d0037e256a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6ddd0-4aac-4b16-917e-43d219c33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7eabd6-639e-425e-9e42-d185f1d02d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numericalorder" ma:index="22" nillable="true" ma:displayName="numerical order " ma:description="documents and folders by number "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2d159e-26fd-47f0-910d-d0037e256a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2915ce2-3906-45ad-83e8-9e304b911383}" ma:internalName="TaxCatchAll" ma:showField="CatchAllData" ma:web="ee2d159e-26fd-47f0-910d-d0037e256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46ddd0-4aac-4b16-917e-43d219c33243">
      <Terms xmlns="http://schemas.microsoft.com/office/infopath/2007/PartnerControls"/>
    </lcf76f155ced4ddcb4097134ff3c332f>
    <TaxCatchAll xmlns="ee2d159e-26fd-47f0-910d-d0037e256a1f" xsi:nil="true"/>
    <numericalorder xmlns="c746ddd0-4aac-4b16-917e-43d219c332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24EFAF-BDFA-485C-9D20-1F9514827F61}"/>
</file>

<file path=customXml/itemProps2.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5d174391-8c6d-4144-a5eb-17d62e3ad863"/>
    <ds:schemaRef ds:uri="c28f8d68-3d2f-436c-972c-db53eb1b5bec"/>
  </ds:schemaRefs>
</ds:datastoreItem>
</file>

<file path=customXml/itemProps4.xml><?xml version="1.0" encoding="utf-8"?>
<ds:datastoreItem xmlns:ds="http://schemas.openxmlformats.org/officeDocument/2006/customXml" ds:itemID="{FEA933B0-47DE-4DD9-8AE7-A344C4C7C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5398</Words>
  <Characters>30773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Richard Vienas</cp:lastModifiedBy>
  <cp:revision>22</cp:revision>
  <dcterms:created xsi:type="dcterms:W3CDTF">2025-10-23T19:44:00Z</dcterms:created>
  <dcterms:modified xsi:type="dcterms:W3CDTF">2025-10-24T08:51:00Z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0x010100CEA016F0FAA71047BAEB8F881FE78599</vt:lpwstr>
  </property>
  <property fmtid="{D5CDD505-2E9C-101B-9397-08002B2CF9AE}" pid="3" name="MediaServiceImageTags">
    <vt:lpwstr/>
  </property>
</Properties>
</file>