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E7B8" w14:textId="77777777" w:rsidR="0000078B" w:rsidRPr="00CA588E" w:rsidRDefault="0045556D">
      <w:pPr>
        <w:pStyle w:val="Body"/>
        <w:rPr>
          <w:rFonts w:ascii="Arial" w:eastAsia="Arial" w:hAnsi="Arial" w:cs="Arial"/>
          <w:b/>
          <w:bCs/>
          <w:color w:val="70AD47"/>
          <w:spacing w:val="10"/>
          <w:sz w:val="28"/>
          <w:szCs w:val="28"/>
          <w14:glow w14:rad="38100">
            <w14:schemeClr w14:val="accent1">
              <w14:alpha w14:val="60000"/>
            </w14:schemeClr>
          </w14:glow>
          <w14:textOutline w14:w="9525" w14:cap="flat" w14:cmpd="sng" w14:algn="ctr">
            <w14:solidFill>
              <w14:srgbClr w14:val="0070C0"/>
            </w14:solidFill>
            <w14:prstDash w14:val="solid"/>
            <w14:round/>
          </w14:textOutline>
          <w14:textFill>
            <w14:solidFill>
              <w14:srgbClr w14:val="70AD47">
                <w14:tint w14:val="1000"/>
              </w14:srgbClr>
            </w14:solidFill>
          </w14:textFill>
        </w:rPr>
      </w:pPr>
      <w:r w:rsidRPr="00CA588E">
        <w:rPr>
          <w:rFonts w:ascii="Arial" w:hAnsi="Arial"/>
          <w:b/>
          <w:bCs/>
          <w:color w:val="70AD47"/>
          <w:spacing w:val="10"/>
          <w:sz w:val="28"/>
          <w:szCs w:val="28"/>
          <w14:glow w14:rad="38100">
            <w14:schemeClr w14:val="accent1">
              <w14:alpha w14:val="60000"/>
            </w14:schemeClr>
          </w14:glow>
          <w14:textOutline w14:w="9525" w14:cap="flat" w14:cmpd="sng" w14:algn="ctr">
            <w14:solidFill>
              <w14:srgbClr w14:val="0070C0"/>
            </w14:solidFill>
            <w14:prstDash w14:val="solid"/>
            <w14:round/>
          </w14:textOutline>
          <w14:textFill>
            <w14:solidFill>
              <w14:srgbClr w14:val="70AD47">
                <w14:tint w14:val="1000"/>
              </w14:srgbClr>
            </w14:solidFill>
          </w14:textFill>
        </w:rPr>
        <w:t>The Scrutiny Panel Update March 2026</w:t>
      </w:r>
    </w:p>
    <w:p w14:paraId="225B634C" w14:textId="77777777" w:rsidR="0000078B" w:rsidRDefault="0000078B">
      <w:pPr>
        <w:pStyle w:val="Body"/>
        <w:rPr>
          <w:rFonts w:ascii="Arial" w:eastAsia="Arial" w:hAnsi="Arial" w:cs="Arial"/>
          <w:b/>
          <w:bCs/>
        </w:rPr>
      </w:pPr>
    </w:p>
    <w:p w14:paraId="26FD3234" w14:textId="77777777" w:rsidR="0000078B" w:rsidRDefault="0045556D">
      <w:pPr>
        <w:pStyle w:val="Body"/>
        <w:rPr>
          <w:rFonts w:ascii="Arial" w:eastAsia="Arial" w:hAnsi="Arial" w:cs="Arial"/>
        </w:rPr>
      </w:pPr>
      <w:r>
        <w:rPr>
          <w:rFonts w:ascii="Arial" w:hAnsi="Arial"/>
        </w:rPr>
        <w:t>Hello fellow residents. This is just to let you know how the Panel is getting on and to update you on what we have been up to at our monthly meetings.</w:t>
      </w:r>
    </w:p>
    <w:p w14:paraId="5A7BB554" w14:textId="77777777" w:rsidR="0000078B" w:rsidRDefault="0000078B">
      <w:pPr>
        <w:pStyle w:val="Body"/>
        <w:rPr>
          <w:rFonts w:ascii="Arial" w:eastAsia="Arial" w:hAnsi="Arial" w:cs="Arial"/>
        </w:rPr>
      </w:pPr>
    </w:p>
    <w:p w14:paraId="56E83972" w14:textId="77777777" w:rsidR="0000078B" w:rsidRDefault="0045556D">
      <w:pPr>
        <w:pStyle w:val="Body"/>
        <w:rPr>
          <w:rFonts w:ascii="Arial" w:eastAsia="Arial" w:hAnsi="Arial" w:cs="Arial"/>
        </w:rPr>
      </w:pPr>
      <w:r>
        <w:rPr>
          <w:rFonts w:ascii="Arial" w:hAnsi="Arial"/>
        </w:rPr>
        <w:t xml:space="preserve">The Scrutiny Panel is a collaboration of 6 Trusts across </w:t>
      </w:r>
      <w:r w:rsidR="00D07B64">
        <w:rPr>
          <w:rFonts w:ascii="Arial" w:hAnsi="Arial"/>
        </w:rPr>
        <w:t>the West Midlands</w:t>
      </w:r>
      <w:r>
        <w:rPr>
          <w:rFonts w:ascii="Arial" w:hAnsi="Arial"/>
        </w:rPr>
        <w:t>. It has been formed to scrutinise processes and procedures and to recommend improvements and best practices.</w:t>
      </w:r>
    </w:p>
    <w:p w14:paraId="25F0B3C4" w14:textId="77777777" w:rsidR="0000078B" w:rsidRDefault="0000078B">
      <w:pPr>
        <w:pStyle w:val="Body"/>
        <w:rPr>
          <w:rFonts w:ascii="Arial" w:eastAsia="Arial" w:hAnsi="Arial" w:cs="Arial"/>
          <w:b/>
          <w:bCs/>
        </w:rPr>
      </w:pPr>
    </w:p>
    <w:p w14:paraId="1E2D2884" w14:textId="77777777" w:rsidR="0000078B" w:rsidRPr="00CA588E" w:rsidRDefault="0045556D">
      <w:pPr>
        <w:pStyle w:val="Body"/>
        <w:rPr>
          <w:rFonts w:ascii="Arial" w:eastAsia="Arial" w:hAnsi="Arial" w:cs="Arial"/>
          <w:b/>
          <w:bCs/>
          <w:color w:val="0079BF" w:themeColor="accent1" w:themeShade="BF"/>
          <w:sz w:val="24"/>
          <w:szCs w:val="24"/>
        </w:rPr>
      </w:pPr>
      <w:r w:rsidRPr="00CA588E">
        <w:rPr>
          <w:rFonts w:ascii="Arial" w:hAnsi="Arial"/>
          <w:b/>
          <w:bCs/>
          <w:color w:val="0079BF" w:themeColor="accent1" w:themeShade="BF"/>
          <w:sz w:val="24"/>
          <w:szCs w:val="24"/>
        </w:rPr>
        <w:t>What we did last year:</w:t>
      </w:r>
    </w:p>
    <w:p w14:paraId="45782047" w14:textId="77777777" w:rsidR="0000078B" w:rsidRDefault="0000078B">
      <w:pPr>
        <w:pStyle w:val="Body"/>
        <w:rPr>
          <w:rFonts w:ascii="Arial" w:eastAsia="Arial" w:hAnsi="Arial" w:cs="Arial"/>
        </w:rPr>
      </w:pPr>
    </w:p>
    <w:p w14:paraId="2C7B12D8" w14:textId="77777777" w:rsidR="0000078B" w:rsidRDefault="0045556D">
      <w:pPr>
        <w:pStyle w:val="Body"/>
        <w:rPr>
          <w:rFonts w:ascii="Arial" w:eastAsia="Arial" w:hAnsi="Arial" w:cs="Arial"/>
        </w:rPr>
      </w:pPr>
      <w:r>
        <w:rPr>
          <w:rFonts w:ascii="Arial" w:hAnsi="Arial"/>
        </w:rPr>
        <w:t>Th</w:t>
      </w:r>
      <w:r w:rsidR="00D07B64">
        <w:rPr>
          <w:rFonts w:ascii="Arial" w:hAnsi="Arial"/>
        </w:rPr>
        <w:t>e Panel came together officially in April</w:t>
      </w:r>
      <w:r>
        <w:rPr>
          <w:rFonts w:ascii="Arial" w:hAnsi="Arial"/>
        </w:rPr>
        <w:t xml:space="preserve"> 2025 and have served for one year in which we reviewed the Complaints process across all 6 Trusts taking part in the collaboration. </w:t>
      </w:r>
    </w:p>
    <w:p w14:paraId="088EB426" w14:textId="77777777" w:rsidR="0000078B" w:rsidRDefault="0000078B">
      <w:pPr>
        <w:pStyle w:val="Body"/>
        <w:rPr>
          <w:rFonts w:ascii="Arial" w:eastAsia="Arial" w:hAnsi="Arial" w:cs="Arial"/>
        </w:rPr>
      </w:pPr>
    </w:p>
    <w:p w14:paraId="65A1DAD0" w14:textId="77777777" w:rsidR="0000078B" w:rsidRDefault="0045556D">
      <w:pPr>
        <w:pStyle w:val="Body"/>
        <w:rPr>
          <w:rFonts w:ascii="Arial" w:eastAsia="Arial" w:hAnsi="Arial" w:cs="Arial"/>
        </w:rPr>
      </w:pPr>
      <w:r>
        <w:rPr>
          <w:rFonts w:ascii="Arial" w:hAnsi="Arial"/>
        </w:rPr>
        <w:t>We chose complaints because</w:t>
      </w:r>
      <w:r w:rsidR="0079463D">
        <w:rPr>
          <w:rFonts w:ascii="Arial" w:hAnsi="Arial"/>
        </w:rPr>
        <w:t>,</w:t>
      </w:r>
      <w:r>
        <w:rPr>
          <w:rFonts w:ascii="Arial" w:hAnsi="Arial"/>
        </w:rPr>
        <w:t xml:space="preserve"> nationally, complaint handling in local housing has become a major focus. Also, across the Trusts, residents said they were not </w:t>
      </w:r>
      <w:r w:rsidR="00D07B64">
        <w:rPr>
          <w:rFonts w:ascii="Arial" w:hAnsi="Arial"/>
        </w:rPr>
        <w:t xml:space="preserve">always </w:t>
      </w:r>
      <w:r>
        <w:rPr>
          <w:rFonts w:ascii="Arial" w:hAnsi="Arial"/>
        </w:rPr>
        <w:t xml:space="preserve">fully satisfied with how they were dealt with. It is felt that a complaint could be viewed as an opportunity to learn and to build trust. </w:t>
      </w:r>
    </w:p>
    <w:p w14:paraId="0D544292" w14:textId="77777777" w:rsidR="0000078B" w:rsidRDefault="0000078B">
      <w:pPr>
        <w:pStyle w:val="Body"/>
        <w:rPr>
          <w:rFonts w:ascii="Arial" w:eastAsia="Arial" w:hAnsi="Arial" w:cs="Arial"/>
        </w:rPr>
      </w:pPr>
    </w:p>
    <w:p w14:paraId="748A88D1" w14:textId="77777777" w:rsidR="0000078B" w:rsidRDefault="0045556D">
      <w:pPr>
        <w:pStyle w:val="Body"/>
        <w:rPr>
          <w:rFonts w:ascii="Arial" w:eastAsia="Arial" w:hAnsi="Arial" w:cs="Arial"/>
        </w:rPr>
      </w:pPr>
      <w:r>
        <w:rPr>
          <w:rFonts w:ascii="Arial" w:hAnsi="Arial"/>
        </w:rPr>
        <w:t>Throughout the year we met monthly to assign tasks and review completed actions. We visited schemes, spoke to staff and talked to residents formerly and through surveys. We checked websites and key documents. We also compared what each Trust does well and where improvements can be made.</w:t>
      </w:r>
    </w:p>
    <w:p w14:paraId="01AFB975" w14:textId="77777777" w:rsidR="0000078B" w:rsidRDefault="0000078B">
      <w:pPr>
        <w:pStyle w:val="Body"/>
        <w:rPr>
          <w:rFonts w:ascii="Arial" w:eastAsia="Arial" w:hAnsi="Arial" w:cs="Arial"/>
        </w:rPr>
      </w:pPr>
    </w:p>
    <w:p w14:paraId="4D6A76F9" w14:textId="77777777" w:rsidR="0000078B" w:rsidRDefault="0045556D">
      <w:pPr>
        <w:pStyle w:val="Body"/>
        <w:rPr>
          <w:rFonts w:ascii="Arial" w:eastAsia="Arial" w:hAnsi="Arial" w:cs="Arial"/>
        </w:rPr>
      </w:pPr>
      <w:r>
        <w:rPr>
          <w:rFonts w:ascii="Arial" w:hAnsi="Arial"/>
        </w:rPr>
        <w:t>In December 2025 we produced a comprehensive 25</w:t>
      </w:r>
      <w:r w:rsidR="0079463D">
        <w:rPr>
          <w:rFonts w:ascii="Arial" w:hAnsi="Arial"/>
        </w:rPr>
        <w:t>-</w:t>
      </w:r>
      <w:r>
        <w:rPr>
          <w:rFonts w:ascii="Arial" w:hAnsi="Arial"/>
        </w:rPr>
        <w:t>page report along with 15 key recommendations to the Trusts. This was well received by all of them and they are committed to working through the recommendations we made to make sure everyone understands how to complain. They also want residents to feel their complaints are taken seriously and sorted out quickly.</w:t>
      </w:r>
    </w:p>
    <w:p w14:paraId="08631484" w14:textId="77777777" w:rsidR="0000078B" w:rsidRDefault="0000078B">
      <w:pPr>
        <w:pStyle w:val="Body"/>
        <w:rPr>
          <w:rFonts w:ascii="Arial" w:eastAsia="Arial" w:hAnsi="Arial" w:cs="Arial"/>
        </w:rPr>
      </w:pPr>
    </w:p>
    <w:p w14:paraId="5C16BF34" w14:textId="77777777" w:rsidR="0000078B" w:rsidRDefault="0045556D">
      <w:pPr>
        <w:pStyle w:val="Body"/>
        <w:rPr>
          <w:rFonts w:ascii="Arial" w:eastAsia="Arial" w:hAnsi="Arial" w:cs="Arial"/>
        </w:rPr>
      </w:pPr>
      <w:r>
        <w:rPr>
          <w:rFonts w:ascii="Arial" w:hAnsi="Arial"/>
        </w:rPr>
        <w:t xml:space="preserve">The Report and recommendations were presented by Panel members to the Board and Trustees of each Trust on the following </w:t>
      </w:r>
      <w:r w:rsidR="0079463D">
        <w:rPr>
          <w:rFonts w:ascii="Arial" w:hAnsi="Arial"/>
        </w:rPr>
        <w:t>dates: -</w:t>
      </w:r>
    </w:p>
    <w:p w14:paraId="6FB21105" w14:textId="77777777" w:rsidR="0000078B" w:rsidRDefault="0000078B">
      <w:pPr>
        <w:pStyle w:val="Body"/>
      </w:pPr>
    </w:p>
    <w:p w14:paraId="1D43D292" w14:textId="77777777" w:rsidR="0000078B" w:rsidRDefault="0045556D">
      <w:pPr>
        <w:pStyle w:val="Default"/>
        <w:numPr>
          <w:ilvl w:val="0"/>
          <w:numId w:val="3"/>
        </w:numPr>
        <w:suppressAutoHyphens/>
        <w:spacing w:before="0" w:line="240" w:lineRule="auto"/>
        <w:rPr>
          <w:rFonts w:ascii="Arial" w:hAnsi="Arial"/>
          <w:sz w:val="22"/>
          <w:szCs w:val="22"/>
        </w:rPr>
      </w:pPr>
      <w:r>
        <w:rPr>
          <w:rFonts w:ascii="Arial" w:hAnsi="Arial"/>
          <w:sz w:val="22"/>
          <w:szCs w:val="22"/>
        </w:rPr>
        <w:t xml:space="preserve">Broadening Choices for Older People - Wednesday 10 December 10am </w:t>
      </w:r>
    </w:p>
    <w:p w14:paraId="4DF1F84A" w14:textId="77777777" w:rsidR="0000078B" w:rsidRDefault="0045556D">
      <w:pPr>
        <w:pStyle w:val="Default"/>
        <w:numPr>
          <w:ilvl w:val="0"/>
          <w:numId w:val="3"/>
        </w:numPr>
        <w:suppressAutoHyphens/>
        <w:spacing w:before="0" w:line="240" w:lineRule="auto"/>
        <w:rPr>
          <w:rFonts w:ascii="Arial" w:hAnsi="Arial"/>
          <w:sz w:val="22"/>
          <w:szCs w:val="22"/>
        </w:rPr>
      </w:pPr>
      <w:r>
        <w:rPr>
          <w:rFonts w:ascii="Arial" w:hAnsi="Arial"/>
          <w:sz w:val="22"/>
          <w:szCs w:val="22"/>
        </w:rPr>
        <w:t>Yardley Great Trust - Thursday 11 December with Bob</w:t>
      </w:r>
    </w:p>
    <w:p w14:paraId="56CF1323" w14:textId="77777777" w:rsidR="0000078B" w:rsidRDefault="0045556D">
      <w:pPr>
        <w:pStyle w:val="Default"/>
        <w:numPr>
          <w:ilvl w:val="0"/>
          <w:numId w:val="3"/>
        </w:numPr>
        <w:suppressAutoHyphens/>
        <w:spacing w:before="0" w:line="240" w:lineRule="auto"/>
        <w:rPr>
          <w:rFonts w:ascii="Arial" w:hAnsi="Arial"/>
          <w:sz w:val="22"/>
          <w:szCs w:val="22"/>
        </w:rPr>
      </w:pPr>
      <w:r>
        <w:rPr>
          <w:rFonts w:ascii="Arial" w:hAnsi="Arial"/>
          <w:sz w:val="22"/>
          <w:szCs w:val="22"/>
        </w:rPr>
        <w:t>Sir Josiah Mason Trust - Thursday 17 December with Chris and Maggie</w:t>
      </w:r>
    </w:p>
    <w:p w14:paraId="611E00E7" w14:textId="77777777" w:rsidR="0000078B" w:rsidRDefault="0045556D">
      <w:pPr>
        <w:pStyle w:val="Default"/>
        <w:numPr>
          <w:ilvl w:val="0"/>
          <w:numId w:val="3"/>
        </w:numPr>
        <w:suppressAutoHyphens/>
        <w:spacing w:before="0" w:line="240" w:lineRule="auto"/>
        <w:rPr>
          <w:rFonts w:ascii="Arial" w:hAnsi="Arial"/>
          <w:sz w:val="22"/>
          <w:szCs w:val="22"/>
        </w:rPr>
      </w:pPr>
      <w:r>
        <w:rPr>
          <w:rFonts w:ascii="Arial" w:hAnsi="Arial"/>
          <w:sz w:val="22"/>
          <w:szCs w:val="22"/>
        </w:rPr>
        <w:t xml:space="preserve">Harborne Parish Lands Charity - Thursday 5 February with Panel Members Sandra Hayes </w:t>
      </w:r>
      <w:r>
        <w:rPr>
          <w:rFonts w:ascii="Arial" w:eastAsia="Arial" w:hAnsi="Arial" w:cs="Arial"/>
          <w:sz w:val="22"/>
          <w:szCs w:val="22"/>
        </w:rPr>
        <w:tab/>
      </w:r>
      <w:r>
        <w:rPr>
          <w:rFonts w:ascii="Arial" w:hAnsi="Arial"/>
          <w:sz w:val="22"/>
          <w:szCs w:val="22"/>
        </w:rPr>
        <w:t>and Margaret Stevens</w:t>
      </w:r>
    </w:p>
    <w:p w14:paraId="72BC4FA3" w14:textId="77777777" w:rsidR="00FF6BE3" w:rsidRDefault="0045556D">
      <w:pPr>
        <w:pStyle w:val="Default"/>
        <w:numPr>
          <w:ilvl w:val="0"/>
          <w:numId w:val="3"/>
        </w:numPr>
        <w:suppressAutoHyphens/>
        <w:spacing w:before="0" w:line="240" w:lineRule="auto"/>
        <w:rPr>
          <w:rFonts w:ascii="Arial" w:hAnsi="Arial"/>
          <w:sz w:val="22"/>
          <w:szCs w:val="22"/>
        </w:rPr>
      </w:pPr>
      <w:r w:rsidRPr="181DE67A">
        <w:rPr>
          <w:rFonts w:ascii="Arial" w:hAnsi="Arial"/>
          <w:sz w:val="22"/>
          <w:szCs w:val="22"/>
        </w:rPr>
        <w:t>So</w:t>
      </w:r>
      <w:r w:rsidR="0079463D" w:rsidRPr="181DE67A">
        <w:rPr>
          <w:rFonts w:ascii="Arial" w:hAnsi="Arial"/>
          <w:sz w:val="22"/>
          <w:szCs w:val="22"/>
        </w:rPr>
        <w:t>lihull</w:t>
      </w:r>
      <w:r w:rsidRPr="181DE67A">
        <w:rPr>
          <w:rFonts w:ascii="Arial" w:hAnsi="Arial"/>
          <w:sz w:val="22"/>
          <w:szCs w:val="22"/>
        </w:rPr>
        <w:t xml:space="preserve"> Care Housing Association - Friday 6 March with Jonathan </w:t>
      </w:r>
      <w:r w:rsidR="007725AB" w:rsidRPr="181DE67A">
        <w:rPr>
          <w:rFonts w:ascii="Arial" w:hAnsi="Arial"/>
          <w:sz w:val="22"/>
          <w:szCs w:val="22"/>
        </w:rPr>
        <w:t>G</w:t>
      </w:r>
      <w:r w:rsidRPr="181DE67A">
        <w:rPr>
          <w:rFonts w:ascii="Arial" w:hAnsi="Arial"/>
          <w:sz w:val="22"/>
          <w:szCs w:val="22"/>
        </w:rPr>
        <w:t xml:space="preserve">urling, Cherry Bailey, </w:t>
      </w:r>
    </w:p>
    <w:p w14:paraId="571579EE" w14:textId="1AEEA2CF" w:rsidR="0000078B" w:rsidRDefault="004711B4" w:rsidP="004711B4">
      <w:pPr>
        <w:pStyle w:val="Default"/>
        <w:suppressAutoHyphens/>
        <w:spacing w:before="0" w:line="240" w:lineRule="auto"/>
        <w:ind w:left="180"/>
        <w:rPr>
          <w:rFonts w:ascii="Arial" w:hAnsi="Arial"/>
          <w:sz w:val="22"/>
          <w:szCs w:val="22"/>
        </w:rPr>
      </w:pPr>
      <w:r>
        <w:rPr>
          <w:rFonts w:ascii="Arial" w:hAnsi="Arial"/>
          <w:sz w:val="22"/>
          <w:szCs w:val="22"/>
        </w:rPr>
        <w:t xml:space="preserve">  </w:t>
      </w:r>
      <w:r w:rsidR="00B31996">
        <w:rPr>
          <w:rFonts w:ascii="Arial" w:hAnsi="Arial"/>
          <w:sz w:val="22"/>
          <w:szCs w:val="22"/>
        </w:rPr>
        <w:t xml:space="preserve">      </w:t>
      </w:r>
      <w:r w:rsidR="006E1B40">
        <w:rPr>
          <w:rFonts w:ascii="Arial" w:hAnsi="Arial"/>
          <w:sz w:val="22"/>
          <w:szCs w:val="22"/>
        </w:rPr>
        <w:t xml:space="preserve"> </w:t>
      </w:r>
      <w:r w:rsidR="0045556D" w:rsidRPr="181DE67A">
        <w:rPr>
          <w:rFonts w:ascii="Arial" w:hAnsi="Arial"/>
          <w:sz w:val="22"/>
          <w:szCs w:val="22"/>
        </w:rPr>
        <w:t>Pat Chakki</w:t>
      </w:r>
      <w:r w:rsidR="007725AB" w:rsidRPr="181DE67A">
        <w:rPr>
          <w:rFonts w:ascii="Arial" w:hAnsi="Arial"/>
          <w:sz w:val="22"/>
          <w:szCs w:val="22"/>
        </w:rPr>
        <w:t>, Pat Dugmore</w:t>
      </w:r>
      <w:r w:rsidR="0045556D" w:rsidRPr="181DE67A">
        <w:rPr>
          <w:rFonts w:ascii="Arial" w:hAnsi="Arial"/>
          <w:sz w:val="22"/>
          <w:szCs w:val="22"/>
        </w:rPr>
        <w:t xml:space="preserve"> and Barbara Damon</w:t>
      </w:r>
    </w:p>
    <w:p w14:paraId="6DF37B65" w14:textId="77777777" w:rsidR="0000078B" w:rsidRDefault="0045556D">
      <w:pPr>
        <w:pStyle w:val="Default"/>
        <w:numPr>
          <w:ilvl w:val="0"/>
          <w:numId w:val="3"/>
        </w:numPr>
        <w:suppressAutoHyphens/>
        <w:spacing w:before="0" w:line="240" w:lineRule="auto"/>
        <w:rPr>
          <w:rFonts w:ascii="Arial" w:hAnsi="Arial"/>
          <w:sz w:val="22"/>
          <w:szCs w:val="22"/>
        </w:rPr>
      </w:pPr>
      <w:r>
        <w:rPr>
          <w:rFonts w:ascii="Arial" w:hAnsi="Arial"/>
          <w:sz w:val="22"/>
          <w:szCs w:val="22"/>
        </w:rPr>
        <w:t xml:space="preserve">Lench’s Trust - Thursday 26 March with Dr Phil, Vera, Matt and Bob </w:t>
      </w:r>
    </w:p>
    <w:p w14:paraId="30D1CD06" w14:textId="77777777" w:rsidR="0000078B" w:rsidRDefault="0000078B">
      <w:pPr>
        <w:pStyle w:val="Default"/>
        <w:suppressAutoHyphens/>
        <w:spacing w:before="0" w:line="240" w:lineRule="auto"/>
        <w:rPr>
          <w:rFonts w:ascii="Arial" w:eastAsia="Arial" w:hAnsi="Arial" w:cs="Arial"/>
          <w:sz w:val="22"/>
          <w:szCs w:val="22"/>
        </w:rPr>
      </w:pPr>
    </w:p>
    <w:p w14:paraId="7BB3386A" w14:textId="77777777" w:rsidR="00D07B64" w:rsidRDefault="00D07B64">
      <w:pPr>
        <w:pStyle w:val="Default"/>
        <w:suppressAutoHyphens/>
        <w:spacing w:before="0" w:line="240" w:lineRule="auto"/>
        <w:rPr>
          <w:rFonts w:ascii="Arial" w:eastAsia="Arial" w:hAnsi="Arial" w:cs="Arial"/>
          <w:sz w:val="22"/>
          <w:szCs w:val="22"/>
        </w:rPr>
      </w:pPr>
      <w:r>
        <w:rPr>
          <w:rFonts w:ascii="Arial" w:eastAsia="Arial" w:hAnsi="Arial" w:cs="Arial"/>
          <w:sz w:val="22"/>
          <w:szCs w:val="22"/>
        </w:rPr>
        <w:t>We will know hold each of the Trust’s to account and monitor their progress with delivering our recommendations, we hope you start to notice the positive changes.</w:t>
      </w:r>
    </w:p>
    <w:p w14:paraId="25884786" w14:textId="77777777" w:rsidR="00D07B64" w:rsidRPr="00CA588E" w:rsidRDefault="00D07B64">
      <w:pPr>
        <w:pStyle w:val="Default"/>
        <w:suppressAutoHyphens/>
        <w:spacing w:before="0" w:line="240" w:lineRule="auto"/>
        <w:rPr>
          <w:rFonts w:ascii="Arial" w:eastAsia="Arial" w:hAnsi="Arial" w:cs="Arial"/>
          <w:color w:val="0079BF" w:themeColor="accent1" w:themeShade="BF"/>
          <w:sz w:val="22"/>
          <w:szCs w:val="22"/>
        </w:rPr>
      </w:pPr>
    </w:p>
    <w:p w14:paraId="782CB3D2" w14:textId="77777777" w:rsidR="0000078B" w:rsidRPr="00777C50" w:rsidRDefault="0045556D">
      <w:pPr>
        <w:pStyle w:val="Default"/>
        <w:suppressAutoHyphens/>
        <w:spacing w:before="0" w:line="240" w:lineRule="auto"/>
        <w:rPr>
          <w:rFonts w:ascii="Arial" w:eastAsia="Arial" w:hAnsi="Arial" w:cs="Arial"/>
          <w:b/>
          <w:bCs/>
          <w:color w:val="0079BF" w:themeColor="accent1" w:themeShade="BF"/>
        </w:rPr>
      </w:pPr>
      <w:r w:rsidRPr="00777C50">
        <w:rPr>
          <w:rFonts w:ascii="Arial" w:hAnsi="Arial"/>
          <w:b/>
          <w:bCs/>
          <w:color w:val="0079BF" w:themeColor="accent1" w:themeShade="BF"/>
        </w:rPr>
        <w:t>What happens next</w:t>
      </w:r>
      <w:r w:rsidR="0079463D" w:rsidRPr="00777C50">
        <w:rPr>
          <w:rFonts w:ascii="Arial" w:hAnsi="Arial"/>
          <w:b/>
          <w:bCs/>
          <w:color w:val="0079BF" w:themeColor="accent1" w:themeShade="BF"/>
        </w:rPr>
        <w:t xml:space="preserve"> – The Moving In Experience</w:t>
      </w:r>
    </w:p>
    <w:p w14:paraId="65FB7ED1" w14:textId="77777777" w:rsidR="0000078B" w:rsidRDefault="0000078B">
      <w:pPr>
        <w:pStyle w:val="Default"/>
        <w:suppressAutoHyphens/>
        <w:spacing w:before="0" w:line="240" w:lineRule="auto"/>
        <w:rPr>
          <w:rFonts w:ascii="Arial" w:eastAsia="Arial" w:hAnsi="Arial" w:cs="Arial"/>
          <w:sz w:val="22"/>
          <w:szCs w:val="22"/>
        </w:rPr>
      </w:pPr>
    </w:p>
    <w:p w14:paraId="7C3CF7C1" w14:textId="77777777" w:rsidR="0000078B" w:rsidRDefault="0045556D">
      <w:pPr>
        <w:pStyle w:val="Default"/>
        <w:suppressAutoHyphens/>
        <w:spacing w:before="0" w:line="240" w:lineRule="auto"/>
        <w:rPr>
          <w:rFonts w:ascii="Arial" w:eastAsia="Arial" w:hAnsi="Arial" w:cs="Arial"/>
          <w:sz w:val="22"/>
          <w:szCs w:val="22"/>
        </w:rPr>
      </w:pPr>
      <w:r>
        <w:rPr>
          <w:rFonts w:ascii="Arial" w:hAnsi="Arial"/>
          <w:sz w:val="22"/>
          <w:szCs w:val="22"/>
        </w:rPr>
        <w:t>In January 2026 we had our first meeting to agree upon a new project for this year. We feel that moving to a new home is such a stressful, and sometimes, frightening experience, so we should think about how this could be mad</w:t>
      </w:r>
      <w:r w:rsidR="00D07B64">
        <w:rPr>
          <w:rFonts w:ascii="Arial" w:hAnsi="Arial"/>
          <w:sz w:val="22"/>
          <w:szCs w:val="22"/>
        </w:rPr>
        <w:t>e less stressful and more positive</w:t>
      </w:r>
      <w:r>
        <w:rPr>
          <w:rFonts w:ascii="Arial" w:hAnsi="Arial"/>
          <w:sz w:val="22"/>
          <w:szCs w:val="22"/>
        </w:rPr>
        <w:t xml:space="preserve"> for new residents. Our new project for 2026 will be to consider ways in which the Trusts can make the </w:t>
      </w:r>
      <w:r>
        <w:rPr>
          <w:rFonts w:ascii="Arial" w:hAnsi="Arial"/>
          <w:b/>
          <w:bCs/>
          <w:sz w:val="22"/>
          <w:szCs w:val="22"/>
        </w:rPr>
        <w:t>‘Moving in Experience</w:t>
      </w:r>
      <w:r>
        <w:rPr>
          <w:rFonts w:ascii="Arial" w:hAnsi="Arial"/>
          <w:sz w:val="22"/>
          <w:szCs w:val="22"/>
        </w:rPr>
        <w:t>” better for all new residents. We want new residents to feel welcome and valued</w:t>
      </w:r>
      <w:r w:rsidR="00D07B64">
        <w:rPr>
          <w:rFonts w:ascii="Arial" w:hAnsi="Arial"/>
          <w:sz w:val="22"/>
          <w:szCs w:val="22"/>
        </w:rPr>
        <w:t xml:space="preserve"> and have a great first impression</w:t>
      </w:r>
      <w:r>
        <w:rPr>
          <w:rFonts w:ascii="Arial" w:hAnsi="Arial"/>
          <w:sz w:val="22"/>
          <w:szCs w:val="22"/>
        </w:rPr>
        <w:t>.</w:t>
      </w:r>
    </w:p>
    <w:p w14:paraId="49F9B387" w14:textId="77777777" w:rsidR="0000078B" w:rsidRDefault="0000078B">
      <w:pPr>
        <w:pStyle w:val="Default"/>
        <w:suppressAutoHyphens/>
        <w:spacing w:before="0" w:line="240" w:lineRule="auto"/>
        <w:rPr>
          <w:rFonts w:ascii="Arial" w:eastAsia="Arial" w:hAnsi="Arial" w:cs="Arial"/>
          <w:sz w:val="22"/>
          <w:szCs w:val="22"/>
        </w:rPr>
      </w:pPr>
    </w:p>
    <w:p w14:paraId="0B692B2C" w14:textId="77777777" w:rsidR="0000078B" w:rsidRDefault="0045556D">
      <w:pPr>
        <w:pStyle w:val="Default"/>
        <w:suppressAutoHyphens/>
        <w:spacing w:before="0" w:line="240" w:lineRule="auto"/>
        <w:rPr>
          <w:rFonts w:ascii="Arial" w:eastAsia="Arial" w:hAnsi="Arial" w:cs="Arial"/>
          <w:sz w:val="22"/>
          <w:szCs w:val="22"/>
        </w:rPr>
      </w:pPr>
      <w:r>
        <w:rPr>
          <w:rFonts w:ascii="Arial" w:hAnsi="Arial"/>
          <w:sz w:val="22"/>
          <w:szCs w:val="22"/>
        </w:rPr>
        <w:t xml:space="preserve">We want to look at all the relevant information provided and if improvements can be made when a resident moves in to a new home. We want to make information </w:t>
      </w:r>
      <w:r w:rsidR="0079463D">
        <w:rPr>
          <w:rFonts w:ascii="Arial" w:hAnsi="Arial"/>
          <w:sz w:val="22"/>
          <w:szCs w:val="22"/>
        </w:rPr>
        <w:t>simple and easy to understand.</w:t>
      </w:r>
    </w:p>
    <w:p w14:paraId="5CA9E464" w14:textId="77777777" w:rsidR="0000078B" w:rsidRDefault="0000078B">
      <w:pPr>
        <w:pStyle w:val="Default"/>
        <w:suppressAutoHyphens/>
        <w:spacing w:before="0" w:line="240" w:lineRule="auto"/>
        <w:rPr>
          <w:rFonts w:ascii="Arial" w:eastAsia="Arial" w:hAnsi="Arial" w:cs="Arial"/>
          <w:sz w:val="22"/>
          <w:szCs w:val="22"/>
        </w:rPr>
      </w:pPr>
    </w:p>
    <w:p w14:paraId="7CABAD03" w14:textId="77777777" w:rsidR="0000078B" w:rsidRDefault="0045556D">
      <w:pPr>
        <w:pStyle w:val="Default"/>
        <w:suppressAutoHyphens/>
        <w:spacing w:before="0" w:line="240" w:lineRule="auto"/>
        <w:rPr>
          <w:rFonts w:ascii="Arial" w:eastAsia="Arial" w:hAnsi="Arial" w:cs="Arial"/>
          <w:sz w:val="22"/>
          <w:szCs w:val="22"/>
        </w:rPr>
      </w:pPr>
      <w:r>
        <w:rPr>
          <w:rFonts w:ascii="Arial" w:hAnsi="Arial"/>
          <w:sz w:val="22"/>
          <w:szCs w:val="22"/>
        </w:rPr>
        <w:t>We are hoping that our current residents will be able to speak to us about their experiences and add their thoughts to how it could be made easier, more efficient and a happ</w:t>
      </w:r>
      <w:r w:rsidR="0079463D">
        <w:rPr>
          <w:rFonts w:ascii="Arial" w:hAnsi="Arial"/>
          <w:sz w:val="22"/>
          <w:szCs w:val="22"/>
        </w:rPr>
        <w:t xml:space="preserve">ier </w:t>
      </w:r>
      <w:r>
        <w:rPr>
          <w:rFonts w:ascii="Arial" w:hAnsi="Arial"/>
          <w:sz w:val="22"/>
          <w:szCs w:val="22"/>
        </w:rPr>
        <w:t>event.</w:t>
      </w:r>
    </w:p>
    <w:p w14:paraId="61194060" w14:textId="77777777" w:rsidR="0000078B" w:rsidRDefault="0000078B">
      <w:pPr>
        <w:pStyle w:val="Default"/>
        <w:suppressAutoHyphens/>
        <w:spacing w:before="0" w:line="240" w:lineRule="auto"/>
        <w:rPr>
          <w:rFonts w:ascii="Arial" w:eastAsia="Arial" w:hAnsi="Arial" w:cs="Arial"/>
          <w:sz w:val="22"/>
          <w:szCs w:val="22"/>
        </w:rPr>
      </w:pPr>
    </w:p>
    <w:p w14:paraId="20C79F7C" w14:textId="77777777" w:rsidR="0000078B" w:rsidRDefault="0045556D">
      <w:pPr>
        <w:pStyle w:val="Default"/>
        <w:suppressAutoHyphens/>
        <w:spacing w:before="0" w:line="240" w:lineRule="auto"/>
        <w:rPr>
          <w:rFonts w:ascii="Arial" w:eastAsia="Arial" w:hAnsi="Arial" w:cs="Arial"/>
          <w:sz w:val="22"/>
          <w:szCs w:val="22"/>
        </w:rPr>
      </w:pPr>
      <w:r w:rsidRPr="181DE67A">
        <w:rPr>
          <w:rFonts w:ascii="Arial" w:hAnsi="Arial"/>
          <w:sz w:val="22"/>
          <w:szCs w:val="22"/>
        </w:rPr>
        <w:t xml:space="preserve">We are having our April Meeting on 20th April at </w:t>
      </w:r>
      <w:r w:rsidR="00D07B64" w:rsidRPr="181DE67A">
        <w:rPr>
          <w:rFonts w:ascii="Arial" w:hAnsi="Arial"/>
          <w:sz w:val="22"/>
          <w:szCs w:val="22"/>
        </w:rPr>
        <w:t xml:space="preserve">Tanners Close, one of the </w:t>
      </w:r>
      <w:r w:rsidRPr="181DE67A">
        <w:rPr>
          <w:rFonts w:ascii="Arial" w:hAnsi="Arial"/>
          <w:sz w:val="22"/>
          <w:szCs w:val="22"/>
        </w:rPr>
        <w:t xml:space="preserve">Lench’s </w:t>
      </w:r>
      <w:r w:rsidR="00D07B64" w:rsidRPr="181DE67A">
        <w:rPr>
          <w:rFonts w:ascii="Arial" w:hAnsi="Arial"/>
          <w:sz w:val="22"/>
          <w:szCs w:val="22"/>
        </w:rPr>
        <w:t xml:space="preserve">schemes </w:t>
      </w:r>
      <w:r w:rsidRPr="181DE67A">
        <w:rPr>
          <w:rFonts w:ascii="Arial" w:hAnsi="Arial"/>
          <w:sz w:val="22"/>
          <w:szCs w:val="22"/>
        </w:rPr>
        <w:t>in Sutton Coldfield and there will be further updates about our progress.</w:t>
      </w:r>
    </w:p>
    <w:p w14:paraId="58B180D3" w14:textId="77777777" w:rsidR="0000078B" w:rsidRPr="00CA588E" w:rsidRDefault="0000078B">
      <w:pPr>
        <w:pStyle w:val="Default"/>
        <w:suppressAutoHyphens/>
        <w:spacing w:before="0" w:line="240" w:lineRule="auto"/>
        <w:rPr>
          <w:rFonts w:ascii="Arial" w:eastAsia="Arial" w:hAnsi="Arial" w:cs="Arial"/>
          <w:color w:val="0079BF" w:themeColor="accent1" w:themeShade="BF"/>
          <w:sz w:val="22"/>
          <w:szCs w:val="22"/>
        </w:rPr>
      </w:pPr>
    </w:p>
    <w:p w14:paraId="2CA80142" w14:textId="77777777" w:rsidR="0000078B" w:rsidRPr="00CA588E" w:rsidRDefault="0045556D">
      <w:pPr>
        <w:pStyle w:val="Default"/>
        <w:suppressAutoHyphens/>
        <w:spacing w:before="0" w:line="240" w:lineRule="auto"/>
        <w:rPr>
          <w:rFonts w:ascii="Arial" w:eastAsia="Arial" w:hAnsi="Arial" w:cs="Arial"/>
          <w:b/>
          <w:bCs/>
          <w:color w:val="0079BF" w:themeColor="accent1" w:themeShade="BF"/>
          <w:sz w:val="22"/>
          <w:szCs w:val="22"/>
        </w:rPr>
      </w:pPr>
      <w:r w:rsidRPr="00CA588E">
        <w:rPr>
          <w:rFonts w:ascii="Arial" w:hAnsi="Arial"/>
          <w:b/>
          <w:bCs/>
          <w:color w:val="0079BF" w:themeColor="accent1" w:themeShade="BF"/>
          <w:sz w:val="22"/>
          <w:szCs w:val="22"/>
        </w:rPr>
        <w:t>Our Panel and their roles for 2026</w:t>
      </w:r>
    </w:p>
    <w:p w14:paraId="44451C50" w14:textId="77777777" w:rsidR="0000078B" w:rsidRDefault="0000078B">
      <w:pPr>
        <w:pStyle w:val="Default"/>
        <w:suppressAutoHyphens/>
        <w:spacing w:before="0" w:line="240" w:lineRule="auto"/>
        <w:rPr>
          <w:rFonts w:ascii="Arial" w:hAnsi="Arial"/>
          <w:sz w:val="22"/>
          <w:szCs w:val="22"/>
        </w:rPr>
      </w:pPr>
    </w:p>
    <w:p w14:paraId="2A5C1303" w14:textId="77777777" w:rsidR="00CA588E" w:rsidRDefault="00D07B64">
      <w:pPr>
        <w:pStyle w:val="Default"/>
        <w:suppressAutoHyphens/>
        <w:spacing w:before="0" w:line="240" w:lineRule="auto"/>
        <w:rPr>
          <w:rFonts w:ascii="Arial" w:eastAsia="Arial" w:hAnsi="Arial" w:cs="Arial"/>
          <w:sz w:val="22"/>
          <w:szCs w:val="22"/>
        </w:rPr>
      </w:pPr>
      <w:r>
        <w:rPr>
          <w:rFonts w:ascii="Arial" w:eastAsia="Arial" w:hAnsi="Arial" w:cs="Arial"/>
          <w:sz w:val="22"/>
          <w:szCs w:val="22"/>
        </w:rPr>
        <w:t>There is a lot to do for the new project so we have split into groups that each have specific tasks. The groups are as follows</w:t>
      </w:r>
      <w:r w:rsidR="001273EA">
        <w:rPr>
          <w:rFonts w:ascii="Arial" w:eastAsia="Arial" w:hAnsi="Arial" w:cs="Arial"/>
          <w:sz w:val="22"/>
          <w:szCs w:val="22"/>
        </w:rPr>
        <w:t xml:space="preserve"> (there are a few residents yet to be assigned groups)</w:t>
      </w:r>
      <w:r>
        <w:rPr>
          <w:rFonts w:ascii="Arial" w:eastAsia="Arial" w:hAnsi="Arial" w:cs="Arial"/>
          <w:sz w:val="22"/>
          <w:szCs w:val="22"/>
        </w:rPr>
        <w:t>:</w:t>
      </w:r>
    </w:p>
    <w:p w14:paraId="29522DC9" w14:textId="77777777" w:rsidR="00D07B64" w:rsidRPr="00CA588E" w:rsidRDefault="00D07B64" w:rsidP="008936A7">
      <w:pPr>
        <w:pStyle w:val="Default"/>
        <w:suppressAutoHyphens/>
        <w:spacing w:before="0" w:line="240" w:lineRule="auto"/>
        <w:rPr>
          <w:rFonts w:ascii="Arial" w:eastAsia="Arial" w:hAnsi="Arial" w:cs="Arial"/>
          <w:sz w:val="22"/>
          <w:szCs w:val="22"/>
        </w:rPr>
      </w:pPr>
    </w:p>
    <w:p w14:paraId="50B34DBD" w14:textId="77777777" w:rsidR="00CA588E" w:rsidRPr="00D07B64" w:rsidRDefault="00CA588E" w:rsidP="008936A7">
      <w:pPr>
        <w:pStyle w:val="ListParagraph"/>
        <w:numPr>
          <w:ilvl w:val="0"/>
          <w:numId w:val="2"/>
        </w:numPr>
        <w:spacing w:after="0" w:line="240" w:lineRule="auto"/>
        <w:contextualSpacing w:val="0"/>
        <w:rPr>
          <w:rFonts w:ascii="Arial" w:hAnsi="Arial" w:cs="Arial"/>
          <w:spacing w:val="-3"/>
          <w:sz w:val="22"/>
          <w:szCs w:val="22"/>
        </w:rPr>
      </w:pPr>
      <w:r w:rsidRPr="00D07B64">
        <w:rPr>
          <w:rFonts w:ascii="Arial" w:hAnsi="Arial" w:cs="Arial"/>
          <w:spacing w:val="-3"/>
          <w:sz w:val="22"/>
          <w:szCs w:val="22"/>
        </w:rPr>
        <w:t xml:space="preserve"> Experience (your lived experiences plus wider views from surveys with new residents, coffee mornings, viewing empty homes, mystery shopping)</w:t>
      </w:r>
    </w:p>
    <w:p w14:paraId="09BA1DB6" w14:textId="77777777" w:rsidR="00CA588E" w:rsidRPr="00D07B64" w:rsidRDefault="00CA588E" w:rsidP="008936A7">
      <w:pPr>
        <w:spacing w:after="0" w:line="240" w:lineRule="auto"/>
        <w:rPr>
          <w:rFonts w:ascii="Arial" w:hAnsi="Arial" w:cs="Arial"/>
          <w:spacing w:val="-3"/>
          <w:sz w:val="22"/>
          <w:szCs w:val="22"/>
        </w:rPr>
      </w:pPr>
      <w:r w:rsidRPr="00D07B64">
        <w:rPr>
          <w:rFonts w:ascii="Arial" w:hAnsi="Arial" w:cs="Arial"/>
          <w:spacing w:val="-3"/>
          <w:sz w:val="22"/>
          <w:szCs w:val="22"/>
        </w:rPr>
        <w:t>Eileen</w:t>
      </w:r>
      <w:r w:rsidR="00D07B64">
        <w:rPr>
          <w:rFonts w:ascii="Arial" w:hAnsi="Arial" w:cs="Arial"/>
          <w:spacing w:val="-3"/>
          <w:sz w:val="22"/>
          <w:szCs w:val="22"/>
        </w:rPr>
        <w:t xml:space="preserve">, Vera and Pat (Lench’s) , </w:t>
      </w:r>
      <w:r w:rsidR="00AA20D2">
        <w:rPr>
          <w:rFonts w:ascii="Arial" w:hAnsi="Arial" w:cs="Arial"/>
          <w:spacing w:val="-3"/>
          <w:sz w:val="22"/>
          <w:szCs w:val="22"/>
        </w:rPr>
        <w:t xml:space="preserve">Lynn, </w:t>
      </w:r>
      <w:r w:rsidR="00D07B64">
        <w:rPr>
          <w:rFonts w:ascii="Arial" w:hAnsi="Arial" w:cs="Arial"/>
          <w:spacing w:val="-3"/>
          <w:sz w:val="22"/>
          <w:szCs w:val="22"/>
        </w:rPr>
        <w:t xml:space="preserve">Steven, Kim and </w:t>
      </w:r>
      <w:r w:rsidRPr="00D07B64">
        <w:rPr>
          <w:rFonts w:ascii="Arial" w:hAnsi="Arial" w:cs="Arial"/>
          <w:spacing w:val="-3"/>
          <w:sz w:val="22"/>
          <w:szCs w:val="22"/>
        </w:rPr>
        <w:t>Maureen</w:t>
      </w:r>
      <w:r w:rsidR="00D07B64">
        <w:rPr>
          <w:rFonts w:ascii="Arial" w:hAnsi="Arial" w:cs="Arial"/>
          <w:spacing w:val="-3"/>
          <w:sz w:val="22"/>
          <w:szCs w:val="22"/>
        </w:rPr>
        <w:t xml:space="preserve"> (BCOP)</w:t>
      </w:r>
      <w:r w:rsidRPr="00D07B64">
        <w:rPr>
          <w:rFonts w:ascii="Arial" w:hAnsi="Arial" w:cs="Arial"/>
          <w:spacing w:val="-3"/>
          <w:sz w:val="22"/>
          <w:szCs w:val="22"/>
        </w:rPr>
        <w:t xml:space="preserve">,  Pat, Pat, Cherry, Barbara, </w:t>
      </w:r>
      <w:r w:rsidR="001273EA">
        <w:rPr>
          <w:rFonts w:ascii="Arial" w:hAnsi="Arial" w:cs="Arial"/>
          <w:spacing w:val="-3"/>
          <w:sz w:val="22"/>
          <w:szCs w:val="22"/>
        </w:rPr>
        <w:t xml:space="preserve">(SCHA) </w:t>
      </w:r>
      <w:r w:rsidR="00AA20D2">
        <w:rPr>
          <w:rFonts w:ascii="Arial" w:hAnsi="Arial" w:cs="Arial"/>
          <w:spacing w:val="-3"/>
          <w:sz w:val="22"/>
          <w:szCs w:val="22"/>
        </w:rPr>
        <w:t>Val R, Margaret Webb</w:t>
      </w:r>
      <w:r w:rsidR="001273EA">
        <w:rPr>
          <w:rFonts w:ascii="Arial" w:hAnsi="Arial" w:cs="Arial"/>
          <w:spacing w:val="-3"/>
          <w:sz w:val="22"/>
          <w:szCs w:val="22"/>
        </w:rPr>
        <w:t xml:space="preserve"> (HPLC)</w:t>
      </w:r>
      <w:r w:rsidR="00AA20D2">
        <w:rPr>
          <w:rFonts w:ascii="Arial" w:hAnsi="Arial" w:cs="Arial"/>
          <w:spacing w:val="-3"/>
          <w:sz w:val="22"/>
          <w:szCs w:val="22"/>
        </w:rPr>
        <w:t xml:space="preserve"> </w:t>
      </w:r>
      <w:r w:rsidRPr="00D07B64">
        <w:rPr>
          <w:rFonts w:ascii="Arial" w:hAnsi="Arial" w:cs="Arial"/>
          <w:spacing w:val="-3"/>
          <w:sz w:val="22"/>
          <w:szCs w:val="22"/>
        </w:rPr>
        <w:t>.</w:t>
      </w:r>
    </w:p>
    <w:p w14:paraId="0B9E310D" w14:textId="77777777" w:rsidR="000466F5" w:rsidRDefault="000466F5" w:rsidP="008936A7">
      <w:pPr>
        <w:spacing w:after="0" w:line="240" w:lineRule="auto"/>
        <w:rPr>
          <w:rFonts w:ascii="Arial" w:hAnsi="Arial" w:cs="Arial"/>
          <w:spacing w:val="-3"/>
          <w:sz w:val="22"/>
          <w:szCs w:val="22"/>
        </w:rPr>
      </w:pPr>
    </w:p>
    <w:p w14:paraId="44127E9F" w14:textId="297F16E6" w:rsidR="00CA588E" w:rsidRPr="00D07B64" w:rsidRDefault="00CA588E" w:rsidP="008936A7">
      <w:pPr>
        <w:pStyle w:val="ListParagraph"/>
        <w:numPr>
          <w:ilvl w:val="0"/>
          <w:numId w:val="2"/>
        </w:numPr>
        <w:spacing w:after="0" w:line="240" w:lineRule="auto"/>
        <w:contextualSpacing w:val="0"/>
        <w:rPr>
          <w:rFonts w:ascii="Arial" w:hAnsi="Arial" w:cs="Arial"/>
          <w:spacing w:val="-3"/>
          <w:sz w:val="22"/>
          <w:szCs w:val="22"/>
        </w:rPr>
      </w:pPr>
      <w:r w:rsidRPr="00D07B64">
        <w:rPr>
          <w:rFonts w:ascii="Arial" w:hAnsi="Arial" w:cs="Arial"/>
          <w:spacing w:val="-3"/>
          <w:sz w:val="22"/>
          <w:szCs w:val="22"/>
        </w:rPr>
        <w:t>Staff</w:t>
      </w:r>
      <w:r w:rsidR="00D07B64" w:rsidRPr="00D07B64">
        <w:rPr>
          <w:rFonts w:ascii="Arial" w:hAnsi="Arial" w:cs="Arial"/>
          <w:spacing w:val="-3"/>
          <w:sz w:val="22"/>
          <w:szCs w:val="22"/>
        </w:rPr>
        <w:t xml:space="preserve"> </w:t>
      </w:r>
      <w:r w:rsidRPr="00D07B64">
        <w:rPr>
          <w:rFonts w:ascii="Arial" w:hAnsi="Arial" w:cs="Arial"/>
          <w:spacing w:val="-3"/>
          <w:sz w:val="22"/>
          <w:szCs w:val="22"/>
        </w:rPr>
        <w:t>insight (talking to staff involved in the moving in experience for their thoughts, what they would like to see improve, reviewing standard letters, any complaints and reviewing training provided)</w:t>
      </w:r>
    </w:p>
    <w:p w14:paraId="149079BF" w14:textId="77777777" w:rsidR="00CA588E" w:rsidRPr="00D07B64" w:rsidRDefault="00CA588E" w:rsidP="008936A7">
      <w:pPr>
        <w:spacing w:after="0" w:line="240" w:lineRule="auto"/>
        <w:rPr>
          <w:rFonts w:ascii="Arial" w:hAnsi="Arial" w:cs="Arial"/>
          <w:spacing w:val="-3"/>
          <w:sz w:val="22"/>
          <w:szCs w:val="22"/>
        </w:rPr>
      </w:pPr>
      <w:r w:rsidRPr="00D07B64">
        <w:rPr>
          <w:rFonts w:ascii="Arial" w:hAnsi="Arial" w:cs="Arial"/>
          <w:spacing w:val="-3"/>
          <w:sz w:val="22"/>
          <w:szCs w:val="22"/>
        </w:rPr>
        <w:t>Eileen</w:t>
      </w:r>
      <w:r w:rsidR="00AA20D2">
        <w:rPr>
          <w:rFonts w:ascii="Arial" w:hAnsi="Arial" w:cs="Arial"/>
          <w:spacing w:val="-3"/>
          <w:sz w:val="22"/>
          <w:szCs w:val="22"/>
        </w:rPr>
        <w:t xml:space="preserve"> and Val</w:t>
      </w:r>
      <w:r w:rsidR="00D07B64">
        <w:rPr>
          <w:rFonts w:ascii="Arial" w:hAnsi="Arial" w:cs="Arial"/>
          <w:spacing w:val="-3"/>
          <w:sz w:val="22"/>
          <w:szCs w:val="22"/>
        </w:rPr>
        <w:t xml:space="preserve"> (Lench’s), Val R</w:t>
      </w:r>
      <w:r w:rsidR="00AA20D2">
        <w:rPr>
          <w:rFonts w:ascii="Arial" w:hAnsi="Arial" w:cs="Arial"/>
          <w:spacing w:val="-3"/>
          <w:sz w:val="22"/>
          <w:szCs w:val="22"/>
        </w:rPr>
        <w:t xml:space="preserve"> and </w:t>
      </w:r>
      <w:r w:rsidR="00D07B64">
        <w:rPr>
          <w:rFonts w:ascii="Arial" w:hAnsi="Arial" w:cs="Arial"/>
          <w:spacing w:val="-3"/>
          <w:sz w:val="22"/>
          <w:szCs w:val="22"/>
        </w:rPr>
        <w:t xml:space="preserve"> Diane</w:t>
      </w:r>
      <w:r w:rsidR="00AA20D2">
        <w:rPr>
          <w:rFonts w:ascii="Arial" w:hAnsi="Arial" w:cs="Arial"/>
          <w:spacing w:val="-3"/>
          <w:sz w:val="22"/>
          <w:szCs w:val="22"/>
        </w:rPr>
        <w:t xml:space="preserve"> (HPLC)</w:t>
      </w:r>
      <w:r w:rsidR="00D07B64">
        <w:rPr>
          <w:rFonts w:ascii="Arial" w:hAnsi="Arial" w:cs="Arial"/>
          <w:spacing w:val="-3"/>
          <w:sz w:val="22"/>
          <w:szCs w:val="22"/>
        </w:rPr>
        <w:t>, Chris and Maggie (SJMT/YGT)</w:t>
      </w:r>
    </w:p>
    <w:p w14:paraId="726FDA8D" w14:textId="77777777" w:rsidR="00CF692F" w:rsidRDefault="00CF692F" w:rsidP="008936A7">
      <w:pPr>
        <w:spacing w:after="0" w:line="240" w:lineRule="auto"/>
        <w:rPr>
          <w:rFonts w:ascii="Arial" w:hAnsi="Arial" w:cs="Arial"/>
          <w:spacing w:val="-3"/>
          <w:sz w:val="22"/>
          <w:szCs w:val="22"/>
        </w:rPr>
      </w:pPr>
    </w:p>
    <w:p w14:paraId="059B6204" w14:textId="7317C866" w:rsidR="00CA588E" w:rsidRPr="00D07B64" w:rsidRDefault="00CA588E" w:rsidP="008936A7">
      <w:pPr>
        <w:pStyle w:val="ListParagraph"/>
        <w:numPr>
          <w:ilvl w:val="0"/>
          <w:numId w:val="2"/>
        </w:numPr>
        <w:spacing w:after="0" w:line="240" w:lineRule="auto"/>
        <w:contextualSpacing w:val="0"/>
        <w:rPr>
          <w:rFonts w:ascii="Arial" w:hAnsi="Arial" w:cs="Arial"/>
          <w:spacing w:val="-3"/>
          <w:sz w:val="22"/>
          <w:szCs w:val="22"/>
        </w:rPr>
      </w:pPr>
      <w:r w:rsidRPr="00D07B64">
        <w:rPr>
          <w:rFonts w:ascii="Arial" w:hAnsi="Arial" w:cs="Arial"/>
          <w:spacing w:val="-3"/>
          <w:sz w:val="22"/>
          <w:szCs w:val="22"/>
        </w:rPr>
        <w:t>Document review (website, lettings policies, pet policies, lettable standards, tenants handbook, information issued, Ombudsman advice and Regulators requirements)</w:t>
      </w:r>
    </w:p>
    <w:p w14:paraId="350BEDD3" w14:textId="77777777" w:rsidR="00CA588E" w:rsidRPr="007725AB" w:rsidRDefault="00D07B64" w:rsidP="008936A7">
      <w:pPr>
        <w:spacing w:after="0" w:line="240" w:lineRule="auto"/>
        <w:rPr>
          <w:rFonts w:ascii="Arial" w:hAnsi="Arial" w:cs="Arial"/>
          <w:spacing w:val="-3"/>
          <w:sz w:val="22"/>
          <w:szCs w:val="22"/>
          <w:lang w:val="nl-NL"/>
        </w:rPr>
      </w:pPr>
      <w:r w:rsidRPr="007725AB">
        <w:rPr>
          <w:rFonts w:ascii="Arial" w:hAnsi="Arial" w:cs="Arial"/>
          <w:spacing w:val="-3"/>
          <w:sz w:val="22"/>
          <w:szCs w:val="22"/>
          <w:lang w:val="nl-NL"/>
        </w:rPr>
        <w:t>Don, Eileen (Lench’</w:t>
      </w:r>
      <w:r w:rsidR="001273EA" w:rsidRPr="007725AB">
        <w:rPr>
          <w:rFonts w:ascii="Arial" w:hAnsi="Arial" w:cs="Arial"/>
          <w:spacing w:val="-3"/>
          <w:sz w:val="22"/>
          <w:szCs w:val="22"/>
          <w:lang w:val="nl-NL"/>
        </w:rPr>
        <w:t>s)</w:t>
      </w:r>
      <w:r w:rsidR="00CA588E" w:rsidRPr="007725AB">
        <w:rPr>
          <w:rFonts w:ascii="Arial" w:hAnsi="Arial" w:cs="Arial"/>
          <w:spacing w:val="-3"/>
          <w:sz w:val="22"/>
          <w:szCs w:val="22"/>
          <w:lang w:val="nl-NL"/>
        </w:rPr>
        <w:t xml:space="preserve"> Sandra, Val,</w:t>
      </w:r>
      <w:r w:rsidR="00C7702F" w:rsidRPr="007725AB">
        <w:rPr>
          <w:rFonts w:ascii="Arial" w:hAnsi="Arial" w:cs="Arial"/>
          <w:spacing w:val="-3"/>
          <w:sz w:val="22"/>
          <w:szCs w:val="22"/>
          <w:lang w:val="nl-NL"/>
        </w:rPr>
        <w:t xml:space="preserve"> </w:t>
      </w:r>
      <w:r w:rsidR="00CA588E" w:rsidRPr="007725AB">
        <w:rPr>
          <w:rFonts w:ascii="Arial" w:hAnsi="Arial" w:cs="Arial"/>
          <w:spacing w:val="-3"/>
          <w:sz w:val="22"/>
          <w:szCs w:val="22"/>
          <w:lang w:val="nl-NL"/>
        </w:rPr>
        <w:t>Margaret Stevens</w:t>
      </w:r>
      <w:r w:rsidRPr="007725AB">
        <w:rPr>
          <w:rFonts w:ascii="Arial" w:hAnsi="Arial" w:cs="Arial"/>
          <w:spacing w:val="-3"/>
          <w:sz w:val="22"/>
          <w:szCs w:val="22"/>
          <w:lang w:val="nl-NL"/>
        </w:rPr>
        <w:t xml:space="preserve"> (</w:t>
      </w:r>
      <w:r w:rsidR="00FE7CA4" w:rsidRPr="007725AB">
        <w:rPr>
          <w:rFonts w:ascii="Arial" w:hAnsi="Arial" w:cs="Arial"/>
          <w:spacing w:val="-3"/>
          <w:sz w:val="22"/>
          <w:szCs w:val="22"/>
          <w:lang w:val="nl-NL"/>
        </w:rPr>
        <w:t>HPLC</w:t>
      </w:r>
      <w:r w:rsidRPr="007725AB">
        <w:rPr>
          <w:rFonts w:ascii="Arial" w:hAnsi="Arial" w:cs="Arial"/>
          <w:spacing w:val="-3"/>
          <w:sz w:val="22"/>
          <w:szCs w:val="22"/>
          <w:lang w:val="nl-NL"/>
        </w:rPr>
        <w:t>)</w:t>
      </w:r>
    </w:p>
    <w:p w14:paraId="1522A043" w14:textId="77777777" w:rsidR="00EE26F1" w:rsidRDefault="00EE26F1" w:rsidP="008936A7">
      <w:pPr>
        <w:spacing w:after="0" w:line="240" w:lineRule="auto"/>
        <w:rPr>
          <w:rFonts w:ascii="Arial" w:hAnsi="Arial" w:cs="Arial"/>
          <w:spacing w:val="-3"/>
          <w:sz w:val="22"/>
          <w:szCs w:val="22"/>
          <w:lang w:val="nl-NL"/>
        </w:rPr>
      </w:pPr>
    </w:p>
    <w:p w14:paraId="25AF7E3D" w14:textId="1349E6A9" w:rsidR="00CA588E" w:rsidRPr="00B4644F" w:rsidRDefault="00CA588E" w:rsidP="008936A7">
      <w:pPr>
        <w:pStyle w:val="ListParagraph"/>
        <w:numPr>
          <w:ilvl w:val="0"/>
          <w:numId w:val="2"/>
        </w:numPr>
        <w:spacing w:after="0" w:line="240" w:lineRule="auto"/>
        <w:contextualSpacing w:val="0"/>
        <w:rPr>
          <w:rFonts w:ascii="Arial" w:hAnsi="Arial" w:cs="Arial"/>
          <w:spacing w:val="-3"/>
          <w:sz w:val="22"/>
          <w:szCs w:val="22"/>
        </w:rPr>
      </w:pPr>
      <w:r w:rsidRPr="00B4644F">
        <w:rPr>
          <w:rFonts w:ascii="Arial" w:hAnsi="Arial" w:cs="Arial"/>
          <w:spacing w:val="-3"/>
          <w:sz w:val="22"/>
          <w:szCs w:val="22"/>
        </w:rPr>
        <w:t>Performance and satisfaction data including about the process/standards of new homes</w:t>
      </w:r>
    </w:p>
    <w:p w14:paraId="588AA1AE" w14:textId="77777777" w:rsidR="00CA588E" w:rsidRPr="00B4644F" w:rsidRDefault="00CA588E" w:rsidP="008936A7">
      <w:pPr>
        <w:spacing w:after="0" w:line="240" w:lineRule="auto"/>
        <w:rPr>
          <w:rFonts w:ascii="Arial" w:hAnsi="Arial" w:cs="Arial"/>
          <w:spacing w:val="-3"/>
          <w:sz w:val="22"/>
          <w:szCs w:val="22"/>
        </w:rPr>
      </w:pPr>
      <w:r w:rsidRPr="00B4644F">
        <w:rPr>
          <w:rFonts w:ascii="Arial" w:hAnsi="Arial" w:cs="Arial"/>
          <w:spacing w:val="-3"/>
          <w:sz w:val="22"/>
          <w:szCs w:val="22"/>
        </w:rPr>
        <w:t>Eileen</w:t>
      </w:r>
      <w:r w:rsidR="00B4644F">
        <w:rPr>
          <w:rFonts w:ascii="Arial" w:hAnsi="Arial" w:cs="Arial"/>
          <w:spacing w:val="-3"/>
          <w:sz w:val="22"/>
          <w:szCs w:val="22"/>
        </w:rPr>
        <w:t xml:space="preserve"> (Lench’s)</w:t>
      </w:r>
    </w:p>
    <w:p w14:paraId="2E5851B7" w14:textId="77777777" w:rsidR="006A5D13" w:rsidRDefault="006A5D13" w:rsidP="008936A7">
      <w:pPr>
        <w:spacing w:after="0" w:line="240" w:lineRule="auto"/>
        <w:rPr>
          <w:rFonts w:ascii="Arial" w:hAnsi="Arial" w:cs="Arial"/>
          <w:spacing w:val="-3"/>
          <w:sz w:val="22"/>
          <w:szCs w:val="22"/>
        </w:rPr>
      </w:pPr>
    </w:p>
    <w:p w14:paraId="08E05877" w14:textId="77777777" w:rsidR="00E905B5" w:rsidRDefault="00CA588E" w:rsidP="008936A7">
      <w:pPr>
        <w:pStyle w:val="ListParagraph"/>
        <w:numPr>
          <w:ilvl w:val="0"/>
          <w:numId w:val="2"/>
        </w:numPr>
        <w:spacing w:after="0" w:line="240" w:lineRule="auto"/>
        <w:contextualSpacing w:val="0"/>
        <w:rPr>
          <w:rFonts w:ascii="Arial" w:hAnsi="Arial" w:cs="Arial"/>
          <w:spacing w:val="-3"/>
          <w:sz w:val="22"/>
          <w:szCs w:val="22"/>
        </w:rPr>
      </w:pPr>
      <w:r w:rsidRPr="00B4644F">
        <w:rPr>
          <w:rFonts w:ascii="Arial" w:hAnsi="Arial" w:cs="Arial"/>
          <w:spacing w:val="-3"/>
          <w:sz w:val="22"/>
          <w:szCs w:val="22"/>
        </w:rPr>
        <w:t xml:space="preserve">Best Practice </w:t>
      </w:r>
      <w:r w:rsidR="00B4644F">
        <w:rPr>
          <w:rFonts w:ascii="Arial" w:hAnsi="Arial" w:cs="Arial"/>
          <w:spacing w:val="-3"/>
          <w:sz w:val="22"/>
          <w:szCs w:val="22"/>
        </w:rPr>
        <w:t xml:space="preserve">from the wider housing sector </w:t>
      </w:r>
      <w:r w:rsidRPr="00B4644F">
        <w:rPr>
          <w:rFonts w:ascii="Arial" w:hAnsi="Arial" w:cs="Arial"/>
          <w:spacing w:val="-3"/>
          <w:sz w:val="22"/>
          <w:szCs w:val="22"/>
        </w:rPr>
        <w:t>(videos, visuals, glossy guides, hampers / welcome p</w:t>
      </w:r>
      <w:r w:rsidR="00B4644F">
        <w:rPr>
          <w:rFonts w:ascii="Arial" w:hAnsi="Arial" w:cs="Arial"/>
          <w:spacing w:val="-3"/>
          <w:sz w:val="22"/>
          <w:szCs w:val="22"/>
        </w:rPr>
        <w:t>acks, Tenants handbook etc)</w:t>
      </w:r>
    </w:p>
    <w:p w14:paraId="596980E7" w14:textId="2F23BB97" w:rsidR="00CA588E" w:rsidRPr="00B4644F" w:rsidRDefault="00B4644F" w:rsidP="00AE3E9A">
      <w:pPr>
        <w:pStyle w:val="ListParagraph"/>
        <w:spacing w:after="0" w:line="240" w:lineRule="auto"/>
        <w:contextualSpacing w:val="0"/>
        <w:rPr>
          <w:rFonts w:ascii="Arial" w:hAnsi="Arial" w:cs="Arial"/>
          <w:spacing w:val="-3"/>
          <w:sz w:val="22"/>
          <w:szCs w:val="22"/>
        </w:rPr>
      </w:pPr>
      <w:r>
        <w:rPr>
          <w:rFonts w:ascii="Arial" w:hAnsi="Arial" w:cs="Arial"/>
          <w:spacing w:val="-3"/>
          <w:sz w:val="22"/>
          <w:szCs w:val="22"/>
        </w:rPr>
        <w:t xml:space="preserve"> </w:t>
      </w:r>
      <w:r w:rsidR="00CA588E" w:rsidRPr="00B4644F">
        <w:rPr>
          <w:rFonts w:ascii="Arial" w:hAnsi="Arial" w:cs="Arial"/>
          <w:spacing w:val="-3"/>
          <w:sz w:val="22"/>
          <w:szCs w:val="22"/>
        </w:rPr>
        <w:t xml:space="preserve"> </w:t>
      </w:r>
    </w:p>
    <w:p w14:paraId="3F82FEF3" w14:textId="77777777" w:rsidR="00CA588E" w:rsidRPr="00CA588E" w:rsidRDefault="00CA588E" w:rsidP="008936A7">
      <w:pPr>
        <w:pStyle w:val="ListParagraph"/>
        <w:numPr>
          <w:ilvl w:val="4"/>
          <w:numId w:val="4"/>
        </w:numPr>
        <w:spacing w:after="0" w:line="240" w:lineRule="auto"/>
        <w:contextualSpacing w:val="0"/>
        <w:rPr>
          <w:rFonts w:ascii="Arial" w:hAnsi="Arial" w:cs="Arial"/>
          <w:spacing w:val="-3"/>
          <w:sz w:val="22"/>
          <w:szCs w:val="22"/>
        </w:rPr>
      </w:pPr>
      <w:r w:rsidRPr="00CA588E">
        <w:rPr>
          <w:rFonts w:ascii="Arial" w:hAnsi="Arial" w:cs="Arial"/>
          <w:spacing w:val="-3"/>
          <w:sz w:val="22"/>
          <w:szCs w:val="22"/>
        </w:rPr>
        <w:t>Your Housing Group</w:t>
      </w:r>
    </w:p>
    <w:p w14:paraId="45C6F7DE" w14:textId="77777777" w:rsidR="00D70C73" w:rsidRDefault="00D70C73" w:rsidP="001E4C90">
      <w:pPr>
        <w:pStyle w:val="ListParagraph"/>
        <w:spacing w:after="0" w:line="240" w:lineRule="auto"/>
        <w:ind w:left="3600"/>
        <w:contextualSpacing w:val="0"/>
        <w:rPr>
          <w:rFonts w:ascii="Arial" w:hAnsi="Arial" w:cs="Arial"/>
          <w:spacing w:val="-3"/>
          <w:sz w:val="22"/>
          <w:szCs w:val="22"/>
        </w:rPr>
      </w:pPr>
    </w:p>
    <w:p w14:paraId="1F7B92BC" w14:textId="3FE16AB2" w:rsidR="00CA588E" w:rsidRPr="00CA588E" w:rsidRDefault="00CA588E" w:rsidP="008936A7">
      <w:pPr>
        <w:pStyle w:val="ListParagraph"/>
        <w:numPr>
          <w:ilvl w:val="4"/>
          <w:numId w:val="4"/>
        </w:numPr>
        <w:spacing w:after="0" w:line="240" w:lineRule="auto"/>
        <w:contextualSpacing w:val="0"/>
        <w:rPr>
          <w:rFonts w:ascii="Arial" w:hAnsi="Arial" w:cs="Arial"/>
          <w:spacing w:val="-3"/>
          <w:sz w:val="22"/>
          <w:szCs w:val="22"/>
        </w:rPr>
      </w:pPr>
      <w:r w:rsidRPr="00CA588E">
        <w:rPr>
          <w:rFonts w:ascii="Arial" w:hAnsi="Arial" w:cs="Arial"/>
          <w:spacing w:val="-3"/>
          <w:sz w:val="22"/>
          <w:szCs w:val="22"/>
        </w:rPr>
        <w:t>Together Housing</w:t>
      </w:r>
    </w:p>
    <w:p w14:paraId="576C916D" w14:textId="77777777" w:rsidR="00D95565" w:rsidRPr="00D95565" w:rsidRDefault="00D95565" w:rsidP="00D95565">
      <w:pPr>
        <w:pStyle w:val="ListParagraph"/>
        <w:rPr>
          <w:rFonts w:ascii="Arial" w:hAnsi="Arial" w:cs="Arial"/>
          <w:spacing w:val="-3"/>
          <w:sz w:val="22"/>
          <w:szCs w:val="22"/>
        </w:rPr>
      </w:pPr>
    </w:p>
    <w:p w14:paraId="62B903B2" w14:textId="4F23F517" w:rsidR="00CA588E" w:rsidRPr="00CA588E" w:rsidRDefault="00CA588E" w:rsidP="008936A7">
      <w:pPr>
        <w:pStyle w:val="ListParagraph"/>
        <w:numPr>
          <w:ilvl w:val="4"/>
          <w:numId w:val="4"/>
        </w:numPr>
        <w:spacing w:after="0" w:line="240" w:lineRule="auto"/>
        <w:contextualSpacing w:val="0"/>
        <w:rPr>
          <w:rFonts w:ascii="Arial" w:hAnsi="Arial" w:cs="Arial"/>
          <w:spacing w:val="-3"/>
          <w:sz w:val="22"/>
          <w:szCs w:val="22"/>
        </w:rPr>
      </w:pPr>
      <w:r w:rsidRPr="00CA588E">
        <w:rPr>
          <w:rFonts w:ascii="Arial" w:hAnsi="Arial" w:cs="Arial"/>
          <w:spacing w:val="-3"/>
          <w:sz w:val="22"/>
          <w:szCs w:val="22"/>
        </w:rPr>
        <w:t>Stockport Homes</w:t>
      </w:r>
    </w:p>
    <w:p w14:paraId="731B96B5" w14:textId="77777777" w:rsidR="005F31AA" w:rsidRPr="005F31AA" w:rsidRDefault="005F31AA" w:rsidP="005F31AA">
      <w:pPr>
        <w:pStyle w:val="ListParagraph"/>
        <w:rPr>
          <w:rFonts w:ascii="Arial" w:hAnsi="Arial" w:cs="Arial"/>
          <w:spacing w:val="-3"/>
          <w:sz w:val="22"/>
          <w:szCs w:val="22"/>
        </w:rPr>
      </w:pPr>
    </w:p>
    <w:p w14:paraId="6ECFB5DA" w14:textId="08367C83" w:rsidR="00CA588E" w:rsidRPr="00CA588E" w:rsidRDefault="00CA588E" w:rsidP="008936A7">
      <w:pPr>
        <w:pStyle w:val="ListParagraph"/>
        <w:numPr>
          <w:ilvl w:val="4"/>
          <w:numId w:val="4"/>
        </w:numPr>
        <w:spacing w:after="0" w:line="240" w:lineRule="auto"/>
        <w:contextualSpacing w:val="0"/>
        <w:rPr>
          <w:rFonts w:ascii="Arial" w:hAnsi="Arial" w:cs="Arial"/>
          <w:spacing w:val="-3"/>
          <w:sz w:val="22"/>
          <w:szCs w:val="22"/>
        </w:rPr>
      </w:pPr>
      <w:r w:rsidRPr="00CA588E">
        <w:rPr>
          <w:rFonts w:ascii="Arial" w:hAnsi="Arial" w:cs="Arial"/>
          <w:spacing w:val="-3"/>
          <w:sz w:val="22"/>
          <w:szCs w:val="22"/>
        </w:rPr>
        <w:t>Onward Homes</w:t>
      </w:r>
    </w:p>
    <w:p w14:paraId="2B154873" w14:textId="77777777" w:rsidR="008908F5" w:rsidRPr="008908F5" w:rsidRDefault="008908F5" w:rsidP="008908F5">
      <w:pPr>
        <w:pStyle w:val="ListParagraph"/>
        <w:rPr>
          <w:rFonts w:ascii="Arial" w:hAnsi="Arial" w:cs="Arial"/>
          <w:spacing w:val="-3"/>
          <w:sz w:val="22"/>
          <w:szCs w:val="22"/>
        </w:rPr>
      </w:pPr>
    </w:p>
    <w:p w14:paraId="31806581" w14:textId="3F55534B" w:rsidR="00CA588E" w:rsidRPr="00CA588E" w:rsidRDefault="00CA588E" w:rsidP="008936A7">
      <w:pPr>
        <w:pStyle w:val="ListParagraph"/>
        <w:numPr>
          <w:ilvl w:val="4"/>
          <w:numId w:val="4"/>
        </w:numPr>
        <w:spacing w:after="0" w:line="240" w:lineRule="auto"/>
        <w:contextualSpacing w:val="0"/>
        <w:rPr>
          <w:rFonts w:ascii="Arial" w:hAnsi="Arial" w:cs="Arial"/>
          <w:spacing w:val="-3"/>
          <w:sz w:val="22"/>
          <w:szCs w:val="22"/>
        </w:rPr>
      </w:pPr>
      <w:r w:rsidRPr="00CA588E">
        <w:rPr>
          <w:rFonts w:ascii="Arial" w:hAnsi="Arial" w:cs="Arial"/>
          <w:spacing w:val="-3"/>
          <w:sz w:val="22"/>
          <w:szCs w:val="22"/>
        </w:rPr>
        <w:t>Progress Housing</w:t>
      </w:r>
    </w:p>
    <w:p w14:paraId="25C2E2B4" w14:textId="77777777" w:rsidR="00CA588E" w:rsidRPr="00CA588E" w:rsidRDefault="00CA588E" w:rsidP="008936A7">
      <w:pPr>
        <w:spacing w:after="0" w:line="240" w:lineRule="auto"/>
        <w:rPr>
          <w:rFonts w:ascii="Arial" w:hAnsi="Arial" w:cs="Arial"/>
          <w:spacing w:val="-3"/>
          <w:sz w:val="22"/>
          <w:szCs w:val="22"/>
        </w:rPr>
      </w:pPr>
      <w:r w:rsidRPr="00CA588E">
        <w:rPr>
          <w:rFonts w:ascii="Arial" w:hAnsi="Arial" w:cs="Arial"/>
          <w:spacing w:val="-3"/>
          <w:sz w:val="22"/>
          <w:szCs w:val="22"/>
        </w:rPr>
        <w:t xml:space="preserve">Phil, </w:t>
      </w:r>
      <w:r w:rsidR="00B4644F">
        <w:rPr>
          <w:rFonts w:ascii="Arial" w:hAnsi="Arial" w:cs="Arial"/>
          <w:spacing w:val="-3"/>
          <w:sz w:val="22"/>
          <w:szCs w:val="22"/>
        </w:rPr>
        <w:t>Val and</w:t>
      </w:r>
      <w:r w:rsidRPr="00CA588E">
        <w:rPr>
          <w:rFonts w:ascii="Arial" w:hAnsi="Arial" w:cs="Arial"/>
          <w:spacing w:val="-3"/>
          <w:sz w:val="22"/>
          <w:szCs w:val="22"/>
        </w:rPr>
        <w:t xml:space="preserve"> Matt </w:t>
      </w:r>
      <w:r w:rsidR="00B4644F">
        <w:rPr>
          <w:rFonts w:ascii="Arial" w:hAnsi="Arial" w:cs="Arial"/>
          <w:spacing w:val="-3"/>
          <w:sz w:val="22"/>
          <w:szCs w:val="22"/>
        </w:rPr>
        <w:t>(Lench’s</w:t>
      </w:r>
      <w:r w:rsidRPr="00CA588E">
        <w:rPr>
          <w:rFonts w:ascii="Arial" w:hAnsi="Arial" w:cs="Arial"/>
          <w:spacing w:val="-3"/>
          <w:sz w:val="22"/>
          <w:szCs w:val="22"/>
        </w:rPr>
        <w:t>)</w:t>
      </w:r>
    </w:p>
    <w:p w14:paraId="687C40EB" w14:textId="77777777" w:rsidR="004378A1" w:rsidRDefault="004378A1">
      <w:pPr>
        <w:pStyle w:val="Default"/>
        <w:suppressAutoHyphens/>
        <w:spacing w:before="0" w:line="240" w:lineRule="auto"/>
        <w:rPr>
          <w:rFonts w:ascii="Arial" w:eastAsia="Arial" w:hAnsi="Arial" w:cs="Arial"/>
          <w:sz w:val="22"/>
          <w:szCs w:val="22"/>
        </w:rPr>
      </w:pPr>
    </w:p>
    <w:p w14:paraId="398DCC74" w14:textId="77777777" w:rsidR="00D3285C" w:rsidRDefault="00D3285C">
      <w:pPr>
        <w:pStyle w:val="Default"/>
        <w:suppressAutoHyphens/>
        <w:spacing w:before="0" w:line="240" w:lineRule="auto"/>
        <w:rPr>
          <w:rFonts w:ascii="Arial" w:eastAsia="Arial" w:hAnsi="Arial" w:cs="Arial"/>
          <w:sz w:val="22"/>
          <w:szCs w:val="22"/>
        </w:rPr>
      </w:pPr>
    </w:p>
    <w:p w14:paraId="407FC8E4" w14:textId="0F3D3102" w:rsidR="0000078B" w:rsidRDefault="00C7702F">
      <w:pPr>
        <w:pStyle w:val="Default"/>
        <w:suppressAutoHyphens/>
        <w:spacing w:before="0" w:line="240" w:lineRule="auto"/>
        <w:rPr>
          <w:rFonts w:ascii="Arial" w:eastAsia="Arial" w:hAnsi="Arial" w:cs="Arial"/>
          <w:sz w:val="22"/>
          <w:szCs w:val="22"/>
        </w:rPr>
      </w:pPr>
      <w:r w:rsidRPr="26E9F616">
        <w:rPr>
          <w:rFonts w:ascii="Arial" w:eastAsia="Arial" w:hAnsi="Arial" w:cs="Arial"/>
          <w:sz w:val="22"/>
          <w:szCs w:val="22"/>
        </w:rPr>
        <w:t>We will keep you updated throughout the project but if you hav</w:t>
      </w:r>
      <w:r w:rsidR="00B4644F" w:rsidRPr="26E9F616">
        <w:rPr>
          <w:rFonts w:ascii="Arial" w:eastAsia="Arial" w:hAnsi="Arial" w:cs="Arial"/>
          <w:sz w:val="22"/>
          <w:szCs w:val="22"/>
        </w:rPr>
        <w:t xml:space="preserve">e any questions or suggestions or fancy getting involved </w:t>
      </w:r>
      <w:r w:rsidRPr="26E9F616">
        <w:rPr>
          <w:rFonts w:ascii="Arial" w:eastAsia="Arial" w:hAnsi="Arial" w:cs="Arial"/>
          <w:sz w:val="22"/>
          <w:szCs w:val="22"/>
        </w:rPr>
        <w:t>please approach the panel members within your Trust.</w:t>
      </w:r>
    </w:p>
    <w:p w14:paraId="18A8210F" w14:textId="57EAF324" w:rsidR="26E9F616" w:rsidRDefault="26E9F616" w:rsidP="26E9F616">
      <w:pPr>
        <w:pStyle w:val="Default"/>
        <w:spacing w:before="0" w:line="240" w:lineRule="auto"/>
        <w:rPr>
          <w:rFonts w:ascii="Arial" w:eastAsia="Arial" w:hAnsi="Arial" w:cs="Arial"/>
          <w:sz w:val="22"/>
          <w:szCs w:val="22"/>
        </w:rPr>
      </w:pPr>
    </w:p>
    <w:p w14:paraId="014AA0D5" w14:textId="5C571E9C" w:rsidR="00B4644F" w:rsidRDefault="00B4644F">
      <w:pPr>
        <w:pStyle w:val="Default"/>
        <w:suppressAutoHyphens/>
        <w:spacing w:before="0" w:line="240" w:lineRule="auto"/>
        <w:rPr>
          <w:rFonts w:ascii="Arial" w:eastAsia="Arial" w:hAnsi="Arial" w:cs="Arial"/>
          <w:sz w:val="22"/>
          <w:szCs w:val="22"/>
        </w:rPr>
      </w:pPr>
      <w:r w:rsidRPr="26E9F616">
        <w:rPr>
          <w:rFonts w:ascii="Arial" w:eastAsia="Arial" w:hAnsi="Arial" w:cs="Arial"/>
          <w:sz w:val="22"/>
          <w:szCs w:val="22"/>
        </w:rPr>
        <w:t xml:space="preserve">Many thanks </w:t>
      </w:r>
    </w:p>
    <w:p w14:paraId="292A9E76" w14:textId="71E5B271" w:rsidR="26E9F616" w:rsidRDefault="26E9F616" w:rsidP="26E9F616">
      <w:pPr>
        <w:pStyle w:val="Default"/>
        <w:spacing w:before="0" w:line="240" w:lineRule="auto"/>
        <w:rPr>
          <w:rFonts w:ascii="Arial" w:eastAsia="Arial" w:hAnsi="Arial" w:cs="Arial"/>
          <w:sz w:val="22"/>
          <w:szCs w:val="22"/>
        </w:rPr>
      </w:pPr>
    </w:p>
    <w:p w14:paraId="2708C23A" w14:textId="77777777" w:rsidR="00B4644F" w:rsidRDefault="00B4644F">
      <w:pPr>
        <w:pStyle w:val="Default"/>
        <w:suppressAutoHyphens/>
        <w:spacing w:before="0" w:line="240" w:lineRule="auto"/>
        <w:rPr>
          <w:rFonts w:ascii="Arial" w:eastAsia="Arial" w:hAnsi="Arial" w:cs="Arial"/>
          <w:sz w:val="22"/>
          <w:szCs w:val="22"/>
        </w:rPr>
      </w:pPr>
      <w:r>
        <w:rPr>
          <w:rFonts w:ascii="Arial" w:eastAsia="Arial" w:hAnsi="Arial" w:cs="Arial"/>
          <w:sz w:val="22"/>
          <w:szCs w:val="22"/>
        </w:rPr>
        <w:t>Eileen</w:t>
      </w:r>
    </w:p>
    <w:p w14:paraId="1610036A" w14:textId="77777777" w:rsidR="00B4644F" w:rsidRPr="00CA588E" w:rsidRDefault="00B4644F">
      <w:pPr>
        <w:pStyle w:val="Default"/>
        <w:suppressAutoHyphens/>
        <w:spacing w:before="0" w:line="240" w:lineRule="auto"/>
        <w:rPr>
          <w:rFonts w:ascii="Arial" w:eastAsia="Arial" w:hAnsi="Arial" w:cs="Arial"/>
          <w:sz w:val="22"/>
          <w:szCs w:val="22"/>
        </w:rPr>
      </w:pPr>
      <w:r>
        <w:rPr>
          <w:rFonts w:ascii="Arial" w:eastAsia="Arial" w:hAnsi="Arial" w:cs="Arial"/>
          <w:sz w:val="22"/>
          <w:szCs w:val="22"/>
        </w:rPr>
        <w:t xml:space="preserve">(Lench’s) </w:t>
      </w:r>
    </w:p>
    <w:sectPr w:rsidR="00B4644F" w:rsidRPr="00CA588E">
      <w:headerReference w:type="default" r:id="rId10"/>
      <w:footerReference w:type="default" r:id="rId11"/>
      <w:pgSz w:w="11906" w:h="16838"/>
      <w:pgMar w:top="1134" w:right="1134" w:bottom="908"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F247" w14:textId="77777777" w:rsidR="00040D29" w:rsidRDefault="00040D29">
      <w:pPr>
        <w:spacing w:after="0" w:line="240" w:lineRule="auto"/>
      </w:pPr>
      <w:r>
        <w:separator/>
      </w:r>
    </w:p>
  </w:endnote>
  <w:endnote w:type="continuationSeparator" w:id="0">
    <w:p w14:paraId="63C95E38" w14:textId="77777777" w:rsidR="00040D29" w:rsidRDefault="0004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C230" w14:textId="77777777" w:rsidR="0000078B" w:rsidRDefault="000007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9A2B" w14:textId="77777777" w:rsidR="00040D29" w:rsidRDefault="00040D29">
      <w:pPr>
        <w:spacing w:after="0" w:line="240" w:lineRule="auto"/>
      </w:pPr>
      <w:r>
        <w:separator/>
      </w:r>
    </w:p>
  </w:footnote>
  <w:footnote w:type="continuationSeparator" w:id="0">
    <w:p w14:paraId="49D53035" w14:textId="77777777" w:rsidR="00040D29" w:rsidRDefault="0004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058B" w14:textId="77777777" w:rsidR="0000078B" w:rsidRDefault="000007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3E6"/>
    <w:multiLevelType w:val="hybridMultilevel"/>
    <w:tmpl w:val="B9CA06A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928"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7F590C"/>
    <w:multiLevelType w:val="hybridMultilevel"/>
    <w:tmpl w:val="BBB46158"/>
    <w:styleLink w:val="Bullet"/>
    <w:lvl w:ilvl="0" w:tplc="D21892A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4EEE5E7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D744E07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7D6E9E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2C6888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D8CB40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07EA66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AE0524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BBAC5BE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72450120"/>
    <w:multiLevelType w:val="hybridMultilevel"/>
    <w:tmpl w:val="3FA62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96490D"/>
    <w:multiLevelType w:val="hybridMultilevel"/>
    <w:tmpl w:val="BBB46158"/>
    <w:numStyleLink w:val="Bullet"/>
  </w:abstractNum>
  <w:num w:numId="1" w16cid:durableId="1004892060">
    <w:abstractNumId w:val="1"/>
  </w:num>
  <w:num w:numId="2" w16cid:durableId="1858617247">
    <w:abstractNumId w:val="2"/>
  </w:num>
  <w:num w:numId="3" w16cid:durableId="367294625">
    <w:abstractNumId w:val="3"/>
  </w:num>
  <w:num w:numId="4" w16cid:durableId="95684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8B"/>
    <w:rsid w:val="0000078B"/>
    <w:rsid w:val="00040D29"/>
    <w:rsid w:val="000466F5"/>
    <w:rsid w:val="001273EA"/>
    <w:rsid w:val="001B5418"/>
    <w:rsid w:val="001E4C90"/>
    <w:rsid w:val="001E75D8"/>
    <w:rsid w:val="001F19BD"/>
    <w:rsid w:val="00200EC7"/>
    <w:rsid w:val="003D6639"/>
    <w:rsid w:val="004378A1"/>
    <w:rsid w:val="0045556D"/>
    <w:rsid w:val="004711B4"/>
    <w:rsid w:val="004774CE"/>
    <w:rsid w:val="00577271"/>
    <w:rsid w:val="005F31AA"/>
    <w:rsid w:val="006028C7"/>
    <w:rsid w:val="006A5D13"/>
    <w:rsid w:val="006E1B40"/>
    <w:rsid w:val="00752BB2"/>
    <w:rsid w:val="00762912"/>
    <w:rsid w:val="007725AB"/>
    <w:rsid w:val="00777C50"/>
    <w:rsid w:val="0079463D"/>
    <w:rsid w:val="007F49EE"/>
    <w:rsid w:val="008908F5"/>
    <w:rsid w:val="008936A7"/>
    <w:rsid w:val="009834BA"/>
    <w:rsid w:val="00AA20D2"/>
    <w:rsid w:val="00AE3E9A"/>
    <w:rsid w:val="00B31996"/>
    <w:rsid w:val="00B4644F"/>
    <w:rsid w:val="00B468E9"/>
    <w:rsid w:val="00C7702F"/>
    <w:rsid w:val="00CA588E"/>
    <w:rsid w:val="00CB15B3"/>
    <w:rsid w:val="00CF692F"/>
    <w:rsid w:val="00D03F8F"/>
    <w:rsid w:val="00D07B64"/>
    <w:rsid w:val="00D3285C"/>
    <w:rsid w:val="00D459E6"/>
    <w:rsid w:val="00D70C73"/>
    <w:rsid w:val="00D95565"/>
    <w:rsid w:val="00DB4699"/>
    <w:rsid w:val="00E53BF7"/>
    <w:rsid w:val="00E82AB0"/>
    <w:rsid w:val="00E905B5"/>
    <w:rsid w:val="00EE26F1"/>
    <w:rsid w:val="00FE7CA4"/>
    <w:rsid w:val="00FF6BE3"/>
    <w:rsid w:val="05B77C6E"/>
    <w:rsid w:val="181DE67A"/>
    <w:rsid w:val="26E9F6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38E7E8"/>
  <w15:docId w15:val="{A2F8E1A8-F07F-43A9-AC7C-B41798F7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8E"/>
    <w:rPr>
      <w:i/>
      <w:iCs/>
      <w:sz w:val="20"/>
      <w:szCs w:val="20"/>
    </w:rPr>
  </w:style>
  <w:style w:type="paragraph" w:styleId="Heading1">
    <w:name w:val="heading 1"/>
    <w:basedOn w:val="Normal"/>
    <w:next w:val="Normal"/>
    <w:link w:val="Heading1Char"/>
    <w:uiPriority w:val="9"/>
    <w:qFormat/>
    <w:rsid w:val="00CA588E"/>
    <w:pPr>
      <w:pBdr>
        <w:top w:val="single" w:sz="8" w:space="0" w:color="16E7CF" w:themeColor="accent2"/>
        <w:left w:val="single" w:sz="8" w:space="0" w:color="16E7CF" w:themeColor="accent2"/>
        <w:bottom w:val="single" w:sz="8" w:space="0" w:color="16E7CF" w:themeColor="accent2"/>
        <w:right w:val="single" w:sz="8" w:space="0" w:color="16E7CF" w:themeColor="accent2"/>
      </w:pBdr>
      <w:shd w:val="clear" w:color="auto" w:fill="CFFAF5" w:themeFill="accent2" w:themeFillTint="33"/>
      <w:spacing w:before="480" w:after="100" w:line="269" w:lineRule="auto"/>
      <w:contextualSpacing/>
      <w:outlineLvl w:val="0"/>
    </w:pPr>
    <w:rPr>
      <w:rFonts w:asciiTheme="majorHAnsi" w:eastAsiaTheme="majorEastAsia" w:hAnsiTheme="majorHAnsi" w:cstheme="majorBidi"/>
      <w:b/>
      <w:bCs/>
      <w:color w:val="0B7366" w:themeColor="accent2" w:themeShade="7F"/>
      <w:sz w:val="22"/>
      <w:szCs w:val="22"/>
    </w:rPr>
  </w:style>
  <w:style w:type="paragraph" w:styleId="Heading2">
    <w:name w:val="heading 2"/>
    <w:basedOn w:val="Normal"/>
    <w:next w:val="Normal"/>
    <w:link w:val="Heading2Char"/>
    <w:uiPriority w:val="9"/>
    <w:semiHidden/>
    <w:unhideWhenUsed/>
    <w:qFormat/>
    <w:rsid w:val="00CA588E"/>
    <w:pPr>
      <w:pBdr>
        <w:top w:val="single" w:sz="4" w:space="0" w:color="16E7CF" w:themeColor="accent2"/>
        <w:left w:val="single" w:sz="48" w:space="2" w:color="16E7CF" w:themeColor="accent2"/>
        <w:bottom w:val="single" w:sz="4" w:space="0" w:color="16E7CF" w:themeColor="accent2"/>
        <w:right w:val="single" w:sz="4" w:space="4" w:color="16E7CF" w:themeColor="accent2"/>
      </w:pBdr>
      <w:spacing w:before="200" w:after="100" w:line="269" w:lineRule="auto"/>
      <w:ind w:left="144"/>
      <w:contextualSpacing/>
      <w:outlineLvl w:val="1"/>
    </w:pPr>
    <w:rPr>
      <w:rFonts w:asciiTheme="majorHAnsi" w:eastAsiaTheme="majorEastAsia" w:hAnsiTheme="majorHAnsi" w:cstheme="majorBidi"/>
      <w:b/>
      <w:bCs/>
      <w:color w:val="10AC9A" w:themeColor="accent2" w:themeShade="BF"/>
      <w:sz w:val="22"/>
      <w:szCs w:val="22"/>
    </w:rPr>
  </w:style>
  <w:style w:type="paragraph" w:styleId="Heading3">
    <w:name w:val="heading 3"/>
    <w:basedOn w:val="Normal"/>
    <w:next w:val="Normal"/>
    <w:link w:val="Heading3Char"/>
    <w:uiPriority w:val="9"/>
    <w:semiHidden/>
    <w:unhideWhenUsed/>
    <w:qFormat/>
    <w:rsid w:val="00CA588E"/>
    <w:pPr>
      <w:pBdr>
        <w:left w:val="single" w:sz="48" w:space="2" w:color="16E7CF" w:themeColor="accent2"/>
        <w:bottom w:val="single" w:sz="4" w:space="0" w:color="16E7CF" w:themeColor="accent2"/>
      </w:pBdr>
      <w:spacing w:before="200" w:after="100" w:line="240" w:lineRule="auto"/>
      <w:ind w:left="144"/>
      <w:contextualSpacing/>
      <w:outlineLvl w:val="2"/>
    </w:pPr>
    <w:rPr>
      <w:rFonts w:asciiTheme="majorHAnsi" w:eastAsiaTheme="majorEastAsia" w:hAnsiTheme="majorHAnsi" w:cstheme="majorBidi"/>
      <w:b/>
      <w:bCs/>
      <w:color w:val="10AC9A" w:themeColor="accent2" w:themeShade="BF"/>
      <w:sz w:val="22"/>
      <w:szCs w:val="22"/>
    </w:rPr>
  </w:style>
  <w:style w:type="paragraph" w:styleId="Heading4">
    <w:name w:val="heading 4"/>
    <w:basedOn w:val="Normal"/>
    <w:next w:val="Normal"/>
    <w:link w:val="Heading4Char"/>
    <w:uiPriority w:val="9"/>
    <w:semiHidden/>
    <w:unhideWhenUsed/>
    <w:qFormat/>
    <w:rsid w:val="00CA588E"/>
    <w:pPr>
      <w:pBdr>
        <w:left w:val="single" w:sz="4" w:space="2" w:color="16E7CF" w:themeColor="accent2"/>
        <w:bottom w:val="single" w:sz="4" w:space="2" w:color="16E7CF" w:themeColor="accent2"/>
      </w:pBdr>
      <w:spacing w:before="200" w:after="100" w:line="240" w:lineRule="auto"/>
      <w:ind w:left="86"/>
      <w:contextualSpacing/>
      <w:outlineLvl w:val="3"/>
    </w:pPr>
    <w:rPr>
      <w:rFonts w:asciiTheme="majorHAnsi" w:eastAsiaTheme="majorEastAsia" w:hAnsiTheme="majorHAnsi" w:cstheme="majorBidi"/>
      <w:b/>
      <w:bCs/>
      <w:color w:val="10AC9A" w:themeColor="accent2" w:themeShade="BF"/>
      <w:sz w:val="22"/>
      <w:szCs w:val="22"/>
    </w:rPr>
  </w:style>
  <w:style w:type="paragraph" w:styleId="Heading5">
    <w:name w:val="heading 5"/>
    <w:basedOn w:val="Normal"/>
    <w:next w:val="Normal"/>
    <w:link w:val="Heading5Char"/>
    <w:uiPriority w:val="9"/>
    <w:semiHidden/>
    <w:unhideWhenUsed/>
    <w:qFormat/>
    <w:rsid w:val="00CA588E"/>
    <w:pPr>
      <w:pBdr>
        <w:left w:val="dotted" w:sz="4" w:space="2" w:color="16E7CF" w:themeColor="accent2"/>
        <w:bottom w:val="dotted" w:sz="4" w:space="2" w:color="16E7CF" w:themeColor="accent2"/>
      </w:pBdr>
      <w:spacing w:before="200" w:after="100" w:line="240" w:lineRule="auto"/>
      <w:ind w:left="86"/>
      <w:contextualSpacing/>
      <w:outlineLvl w:val="4"/>
    </w:pPr>
    <w:rPr>
      <w:rFonts w:asciiTheme="majorHAnsi" w:eastAsiaTheme="majorEastAsia" w:hAnsiTheme="majorHAnsi" w:cstheme="majorBidi"/>
      <w:b/>
      <w:bCs/>
      <w:color w:val="10AC9A" w:themeColor="accent2" w:themeShade="BF"/>
      <w:sz w:val="22"/>
      <w:szCs w:val="22"/>
    </w:rPr>
  </w:style>
  <w:style w:type="paragraph" w:styleId="Heading6">
    <w:name w:val="heading 6"/>
    <w:basedOn w:val="Normal"/>
    <w:next w:val="Normal"/>
    <w:link w:val="Heading6Char"/>
    <w:uiPriority w:val="9"/>
    <w:semiHidden/>
    <w:unhideWhenUsed/>
    <w:qFormat/>
    <w:rsid w:val="00CA588E"/>
    <w:pPr>
      <w:pBdr>
        <w:bottom w:val="single" w:sz="4" w:space="2" w:color="A0F6EC" w:themeColor="accent2" w:themeTint="66"/>
      </w:pBdr>
      <w:spacing w:before="200" w:after="100" w:line="240" w:lineRule="auto"/>
      <w:contextualSpacing/>
      <w:outlineLvl w:val="5"/>
    </w:pPr>
    <w:rPr>
      <w:rFonts w:asciiTheme="majorHAnsi" w:eastAsiaTheme="majorEastAsia" w:hAnsiTheme="majorHAnsi" w:cstheme="majorBidi"/>
      <w:color w:val="10AC9A" w:themeColor="accent2" w:themeShade="BF"/>
      <w:sz w:val="22"/>
      <w:szCs w:val="22"/>
    </w:rPr>
  </w:style>
  <w:style w:type="paragraph" w:styleId="Heading7">
    <w:name w:val="heading 7"/>
    <w:basedOn w:val="Normal"/>
    <w:next w:val="Normal"/>
    <w:link w:val="Heading7Char"/>
    <w:uiPriority w:val="9"/>
    <w:semiHidden/>
    <w:unhideWhenUsed/>
    <w:qFormat/>
    <w:rsid w:val="00CA588E"/>
    <w:pPr>
      <w:pBdr>
        <w:bottom w:val="dotted" w:sz="4" w:space="2" w:color="72F1E2" w:themeColor="accent2" w:themeTint="99"/>
      </w:pBdr>
      <w:spacing w:before="200" w:after="100" w:line="240" w:lineRule="auto"/>
      <w:contextualSpacing/>
      <w:outlineLvl w:val="6"/>
    </w:pPr>
    <w:rPr>
      <w:rFonts w:asciiTheme="majorHAnsi" w:eastAsiaTheme="majorEastAsia" w:hAnsiTheme="majorHAnsi" w:cstheme="majorBidi"/>
      <w:color w:val="10AC9A" w:themeColor="accent2" w:themeShade="BF"/>
      <w:sz w:val="22"/>
      <w:szCs w:val="22"/>
    </w:rPr>
  </w:style>
  <w:style w:type="paragraph" w:styleId="Heading8">
    <w:name w:val="heading 8"/>
    <w:basedOn w:val="Normal"/>
    <w:next w:val="Normal"/>
    <w:link w:val="Heading8Char"/>
    <w:uiPriority w:val="9"/>
    <w:semiHidden/>
    <w:unhideWhenUsed/>
    <w:qFormat/>
    <w:rsid w:val="00CA588E"/>
    <w:pPr>
      <w:spacing w:before="200" w:after="100" w:line="240" w:lineRule="auto"/>
      <w:contextualSpacing/>
      <w:outlineLvl w:val="7"/>
    </w:pPr>
    <w:rPr>
      <w:rFonts w:asciiTheme="majorHAnsi" w:eastAsiaTheme="majorEastAsia" w:hAnsiTheme="majorHAnsi" w:cstheme="majorBidi"/>
      <w:color w:val="16E7CF" w:themeColor="accent2"/>
      <w:sz w:val="22"/>
      <w:szCs w:val="22"/>
    </w:rPr>
  </w:style>
  <w:style w:type="paragraph" w:styleId="Heading9">
    <w:name w:val="heading 9"/>
    <w:basedOn w:val="Normal"/>
    <w:next w:val="Normal"/>
    <w:link w:val="Heading9Char"/>
    <w:uiPriority w:val="9"/>
    <w:semiHidden/>
    <w:unhideWhenUsed/>
    <w:qFormat/>
    <w:rsid w:val="00CA588E"/>
    <w:pPr>
      <w:spacing w:before="200" w:after="100" w:line="240" w:lineRule="auto"/>
      <w:contextualSpacing/>
      <w:outlineLvl w:val="8"/>
    </w:pPr>
    <w:rPr>
      <w:rFonts w:asciiTheme="majorHAnsi" w:eastAsiaTheme="majorEastAsia" w:hAnsiTheme="majorHAnsi" w:cstheme="majorBidi"/>
      <w:color w:val="16E7C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0" w:line="240" w:lineRule="auto"/>
    </w:pPr>
    <w:rPr>
      <w:rFonts w:ascii="Helvetica Neue" w:eastAsia="Arial Unicode MS" w:hAnsi="Helvetica Neue" w:cs="Arial Unicode MS"/>
      <w:color w:val="000000"/>
      <w:lang w:val="en-US"/>
      <w14:textOutline w14:w="0" w14:cap="flat" w14:cmpd="sng" w14:algn="ctr">
        <w14:noFill/>
        <w14:prstDash w14:val="solid"/>
        <w14:bevel/>
      </w14:textOutline>
    </w:rPr>
  </w:style>
  <w:style w:type="paragraph" w:customStyle="1" w:styleId="Default">
    <w:name w:val="Default"/>
    <w:pPr>
      <w:spacing w:before="160" w:after="0"/>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paragraph" w:styleId="ListParagraph">
    <w:name w:val="List Paragraph"/>
    <w:basedOn w:val="Normal"/>
    <w:uiPriority w:val="34"/>
    <w:qFormat/>
    <w:rsid w:val="00CA588E"/>
    <w:pPr>
      <w:ind w:left="720"/>
      <w:contextualSpacing/>
    </w:pPr>
  </w:style>
  <w:style w:type="character" w:customStyle="1" w:styleId="Heading1Char">
    <w:name w:val="Heading 1 Char"/>
    <w:basedOn w:val="DefaultParagraphFont"/>
    <w:link w:val="Heading1"/>
    <w:uiPriority w:val="9"/>
    <w:rsid w:val="00CA588E"/>
    <w:rPr>
      <w:rFonts w:asciiTheme="majorHAnsi" w:eastAsiaTheme="majorEastAsia" w:hAnsiTheme="majorHAnsi" w:cstheme="majorBidi"/>
      <w:b/>
      <w:bCs/>
      <w:i/>
      <w:iCs/>
      <w:color w:val="0B7366" w:themeColor="accent2" w:themeShade="7F"/>
      <w:shd w:val="clear" w:color="auto" w:fill="CFFAF5" w:themeFill="accent2" w:themeFillTint="33"/>
    </w:rPr>
  </w:style>
  <w:style w:type="character" w:customStyle="1" w:styleId="Heading2Char">
    <w:name w:val="Heading 2 Char"/>
    <w:basedOn w:val="DefaultParagraphFont"/>
    <w:link w:val="Heading2"/>
    <w:uiPriority w:val="9"/>
    <w:semiHidden/>
    <w:rsid w:val="00CA588E"/>
    <w:rPr>
      <w:rFonts w:asciiTheme="majorHAnsi" w:eastAsiaTheme="majorEastAsia" w:hAnsiTheme="majorHAnsi" w:cstheme="majorBidi"/>
      <w:b/>
      <w:bCs/>
      <w:i/>
      <w:iCs/>
      <w:color w:val="10AC9A" w:themeColor="accent2" w:themeShade="BF"/>
    </w:rPr>
  </w:style>
  <w:style w:type="character" w:customStyle="1" w:styleId="Heading3Char">
    <w:name w:val="Heading 3 Char"/>
    <w:basedOn w:val="DefaultParagraphFont"/>
    <w:link w:val="Heading3"/>
    <w:uiPriority w:val="9"/>
    <w:semiHidden/>
    <w:rsid w:val="00CA588E"/>
    <w:rPr>
      <w:rFonts w:asciiTheme="majorHAnsi" w:eastAsiaTheme="majorEastAsia" w:hAnsiTheme="majorHAnsi" w:cstheme="majorBidi"/>
      <w:b/>
      <w:bCs/>
      <w:i/>
      <w:iCs/>
      <w:color w:val="10AC9A" w:themeColor="accent2" w:themeShade="BF"/>
    </w:rPr>
  </w:style>
  <w:style w:type="character" w:customStyle="1" w:styleId="Heading4Char">
    <w:name w:val="Heading 4 Char"/>
    <w:basedOn w:val="DefaultParagraphFont"/>
    <w:link w:val="Heading4"/>
    <w:uiPriority w:val="9"/>
    <w:semiHidden/>
    <w:rsid w:val="00CA588E"/>
    <w:rPr>
      <w:rFonts w:asciiTheme="majorHAnsi" w:eastAsiaTheme="majorEastAsia" w:hAnsiTheme="majorHAnsi" w:cstheme="majorBidi"/>
      <w:b/>
      <w:bCs/>
      <w:i/>
      <w:iCs/>
      <w:color w:val="10AC9A" w:themeColor="accent2" w:themeShade="BF"/>
    </w:rPr>
  </w:style>
  <w:style w:type="character" w:customStyle="1" w:styleId="Heading5Char">
    <w:name w:val="Heading 5 Char"/>
    <w:basedOn w:val="DefaultParagraphFont"/>
    <w:link w:val="Heading5"/>
    <w:uiPriority w:val="9"/>
    <w:semiHidden/>
    <w:rsid w:val="00CA588E"/>
    <w:rPr>
      <w:rFonts w:asciiTheme="majorHAnsi" w:eastAsiaTheme="majorEastAsia" w:hAnsiTheme="majorHAnsi" w:cstheme="majorBidi"/>
      <w:b/>
      <w:bCs/>
      <w:i/>
      <w:iCs/>
      <w:color w:val="10AC9A" w:themeColor="accent2" w:themeShade="BF"/>
    </w:rPr>
  </w:style>
  <w:style w:type="character" w:customStyle="1" w:styleId="Heading6Char">
    <w:name w:val="Heading 6 Char"/>
    <w:basedOn w:val="DefaultParagraphFont"/>
    <w:link w:val="Heading6"/>
    <w:uiPriority w:val="9"/>
    <w:semiHidden/>
    <w:rsid w:val="00CA588E"/>
    <w:rPr>
      <w:rFonts w:asciiTheme="majorHAnsi" w:eastAsiaTheme="majorEastAsia" w:hAnsiTheme="majorHAnsi" w:cstheme="majorBidi"/>
      <w:i/>
      <w:iCs/>
      <w:color w:val="10AC9A" w:themeColor="accent2" w:themeShade="BF"/>
    </w:rPr>
  </w:style>
  <w:style w:type="character" w:customStyle="1" w:styleId="Heading7Char">
    <w:name w:val="Heading 7 Char"/>
    <w:basedOn w:val="DefaultParagraphFont"/>
    <w:link w:val="Heading7"/>
    <w:uiPriority w:val="9"/>
    <w:semiHidden/>
    <w:rsid w:val="00CA588E"/>
    <w:rPr>
      <w:rFonts w:asciiTheme="majorHAnsi" w:eastAsiaTheme="majorEastAsia" w:hAnsiTheme="majorHAnsi" w:cstheme="majorBidi"/>
      <w:i/>
      <w:iCs/>
      <w:color w:val="10AC9A" w:themeColor="accent2" w:themeShade="BF"/>
    </w:rPr>
  </w:style>
  <w:style w:type="character" w:customStyle="1" w:styleId="Heading8Char">
    <w:name w:val="Heading 8 Char"/>
    <w:basedOn w:val="DefaultParagraphFont"/>
    <w:link w:val="Heading8"/>
    <w:uiPriority w:val="9"/>
    <w:semiHidden/>
    <w:rsid w:val="00CA588E"/>
    <w:rPr>
      <w:rFonts w:asciiTheme="majorHAnsi" w:eastAsiaTheme="majorEastAsia" w:hAnsiTheme="majorHAnsi" w:cstheme="majorBidi"/>
      <w:i/>
      <w:iCs/>
      <w:color w:val="16E7CF" w:themeColor="accent2"/>
    </w:rPr>
  </w:style>
  <w:style w:type="character" w:customStyle="1" w:styleId="Heading9Char">
    <w:name w:val="Heading 9 Char"/>
    <w:basedOn w:val="DefaultParagraphFont"/>
    <w:link w:val="Heading9"/>
    <w:uiPriority w:val="9"/>
    <w:semiHidden/>
    <w:rsid w:val="00CA588E"/>
    <w:rPr>
      <w:rFonts w:asciiTheme="majorHAnsi" w:eastAsiaTheme="majorEastAsia" w:hAnsiTheme="majorHAnsi" w:cstheme="majorBidi"/>
      <w:i/>
      <w:iCs/>
      <w:color w:val="16E7CF" w:themeColor="accent2"/>
      <w:sz w:val="20"/>
      <w:szCs w:val="20"/>
    </w:rPr>
  </w:style>
  <w:style w:type="paragraph" w:styleId="Caption">
    <w:name w:val="caption"/>
    <w:basedOn w:val="Normal"/>
    <w:next w:val="Normal"/>
    <w:uiPriority w:val="35"/>
    <w:semiHidden/>
    <w:unhideWhenUsed/>
    <w:qFormat/>
    <w:rsid w:val="00CA588E"/>
    <w:rPr>
      <w:b/>
      <w:bCs/>
      <w:color w:val="10AC9A" w:themeColor="accent2" w:themeShade="BF"/>
      <w:sz w:val="18"/>
      <w:szCs w:val="18"/>
    </w:rPr>
  </w:style>
  <w:style w:type="paragraph" w:styleId="Title">
    <w:name w:val="Title"/>
    <w:basedOn w:val="Normal"/>
    <w:next w:val="Normal"/>
    <w:link w:val="TitleChar"/>
    <w:uiPriority w:val="10"/>
    <w:qFormat/>
    <w:rsid w:val="00CA588E"/>
    <w:pPr>
      <w:pBdr>
        <w:top w:val="single" w:sz="48" w:space="0" w:color="16E7CF" w:themeColor="accent2"/>
        <w:bottom w:val="single" w:sz="48" w:space="0" w:color="16E7CF" w:themeColor="accent2"/>
      </w:pBdr>
      <w:shd w:val="clear" w:color="auto" w:fill="16E7CF"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A588E"/>
    <w:rPr>
      <w:rFonts w:asciiTheme="majorHAnsi" w:eastAsiaTheme="majorEastAsia" w:hAnsiTheme="majorHAnsi" w:cstheme="majorBidi"/>
      <w:i/>
      <w:iCs/>
      <w:color w:val="FFFFFF" w:themeColor="background1"/>
      <w:spacing w:val="10"/>
      <w:sz w:val="48"/>
      <w:szCs w:val="48"/>
      <w:shd w:val="clear" w:color="auto" w:fill="16E7CF" w:themeFill="accent2"/>
    </w:rPr>
  </w:style>
  <w:style w:type="paragraph" w:styleId="Subtitle">
    <w:name w:val="Subtitle"/>
    <w:basedOn w:val="Normal"/>
    <w:next w:val="Normal"/>
    <w:link w:val="SubtitleChar"/>
    <w:uiPriority w:val="11"/>
    <w:qFormat/>
    <w:rsid w:val="00CA588E"/>
    <w:pPr>
      <w:pBdr>
        <w:bottom w:val="dotted" w:sz="8" w:space="10" w:color="16E7CF" w:themeColor="accent2"/>
      </w:pBdr>
      <w:spacing w:before="200" w:after="900" w:line="240" w:lineRule="auto"/>
      <w:jc w:val="center"/>
    </w:pPr>
    <w:rPr>
      <w:rFonts w:asciiTheme="majorHAnsi" w:eastAsiaTheme="majorEastAsia" w:hAnsiTheme="majorHAnsi" w:cstheme="majorBidi"/>
      <w:color w:val="0B7366" w:themeColor="accent2" w:themeShade="7F"/>
      <w:sz w:val="24"/>
      <w:szCs w:val="24"/>
    </w:rPr>
  </w:style>
  <w:style w:type="character" w:customStyle="1" w:styleId="SubtitleChar">
    <w:name w:val="Subtitle Char"/>
    <w:basedOn w:val="DefaultParagraphFont"/>
    <w:link w:val="Subtitle"/>
    <w:uiPriority w:val="11"/>
    <w:rsid w:val="00CA588E"/>
    <w:rPr>
      <w:rFonts w:asciiTheme="majorHAnsi" w:eastAsiaTheme="majorEastAsia" w:hAnsiTheme="majorHAnsi" w:cstheme="majorBidi"/>
      <w:i/>
      <w:iCs/>
      <w:color w:val="0B7366" w:themeColor="accent2" w:themeShade="7F"/>
      <w:sz w:val="24"/>
      <w:szCs w:val="24"/>
    </w:rPr>
  </w:style>
  <w:style w:type="character" w:styleId="Strong">
    <w:name w:val="Strong"/>
    <w:uiPriority w:val="22"/>
    <w:qFormat/>
    <w:rsid w:val="00CA588E"/>
    <w:rPr>
      <w:b/>
      <w:bCs/>
      <w:spacing w:val="0"/>
    </w:rPr>
  </w:style>
  <w:style w:type="character" w:styleId="Emphasis">
    <w:name w:val="Emphasis"/>
    <w:uiPriority w:val="20"/>
    <w:qFormat/>
    <w:rsid w:val="00CA588E"/>
    <w:rPr>
      <w:rFonts w:asciiTheme="majorHAnsi" w:eastAsiaTheme="majorEastAsia" w:hAnsiTheme="majorHAnsi" w:cstheme="majorBidi"/>
      <w:b/>
      <w:bCs/>
      <w:i/>
      <w:iCs/>
      <w:color w:val="16E7CF" w:themeColor="accent2"/>
      <w:bdr w:val="single" w:sz="18" w:space="0" w:color="CFFAF5" w:themeColor="accent2" w:themeTint="33"/>
      <w:shd w:val="clear" w:color="auto" w:fill="CFFAF5" w:themeFill="accent2" w:themeFillTint="33"/>
    </w:rPr>
  </w:style>
  <w:style w:type="paragraph" w:styleId="NoSpacing">
    <w:name w:val="No Spacing"/>
    <w:basedOn w:val="Normal"/>
    <w:uiPriority w:val="1"/>
    <w:qFormat/>
    <w:rsid w:val="00CA588E"/>
    <w:pPr>
      <w:spacing w:after="0" w:line="240" w:lineRule="auto"/>
    </w:pPr>
  </w:style>
  <w:style w:type="paragraph" w:styleId="Quote">
    <w:name w:val="Quote"/>
    <w:basedOn w:val="Normal"/>
    <w:next w:val="Normal"/>
    <w:link w:val="QuoteChar"/>
    <w:uiPriority w:val="29"/>
    <w:qFormat/>
    <w:rsid w:val="00CA588E"/>
    <w:rPr>
      <w:i w:val="0"/>
      <w:iCs w:val="0"/>
      <w:color w:val="10AC9A" w:themeColor="accent2" w:themeShade="BF"/>
    </w:rPr>
  </w:style>
  <w:style w:type="character" w:customStyle="1" w:styleId="QuoteChar">
    <w:name w:val="Quote Char"/>
    <w:basedOn w:val="DefaultParagraphFont"/>
    <w:link w:val="Quote"/>
    <w:uiPriority w:val="29"/>
    <w:rsid w:val="00CA588E"/>
    <w:rPr>
      <w:color w:val="10AC9A" w:themeColor="accent2" w:themeShade="BF"/>
      <w:sz w:val="20"/>
      <w:szCs w:val="20"/>
    </w:rPr>
  </w:style>
  <w:style w:type="paragraph" w:styleId="IntenseQuote">
    <w:name w:val="Intense Quote"/>
    <w:basedOn w:val="Normal"/>
    <w:next w:val="Normal"/>
    <w:link w:val="IntenseQuoteChar"/>
    <w:uiPriority w:val="30"/>
    <w:qFormat/>
    <w:rsid w:val="00CA588E"/>
    <w:pPr>
      <w:pBdr>
        <w:top w:val="dotted" w:sz="8" w:space="10" w:color="16E7CF" w:themeColor="accent2"/>
        <w:bottom w:val="dotted" w:sz="8" w:space="10" w:color="16E7CF" w:themeColor="accent2"/>
      </w:pBdr>
      <w:spacing w:line="300" w:lineRule="auto"/>
      <w:ind w:left="2160" w:right="2160"/>
      <w:jc w:val="center"/>
    </w:pPr>
    <w:rPr>
      <w:rFonts w:asciiTheme="majorHAnsi" w:eastAsiaTheme="majorEastAsia" w:hAnsiTheme="majorHAnsi" w:cstheme="majorBidi"/>
      <w:b/>
      <w:bCs/>
      <w:color w:val="16E7CF" w:themeColor="accent2"/>
    </w:rPr>
  </w:style>
  <w:style w:type="character" w:customStyle="1" w:styleId="IntenseQuoteChar">
    <w:name w:val="Intense Quote Char"/>
    <w:basedOn w:val="DefaultParagraphFont"/>
    <w:link w:val="IntenseQuote"/>
    <w:uiPriority w:val="30"/>
    <w:rsid w:val="00CA588E"/>
    <w:rPr>
      <w:rFonts w:asciiTheme="majorHAnsi" w:eastAsiaTheme="majorEastAsia" w:hAnsiTheme="majorHAnsi" w:cstheme="majorBidi"/>
      <w:b/>
      <w:bCs/>
      <w:i/>
      <w:iCs/>
      <w:color w:val="16E7CF" w:themeColor="accent2"/>
      <w:sz w:val="20"/>
      <w:szCs w:val="20"/>
    </w:rPr>
  </w:style>
  <w:style w:type="character" w:styleId="SubtleEmphasis">
    <w:name w:val="Subtle Emphasis"/>
    <w:uiPriority w:val="19"/>
    <w:qFormat/>
    <w:rsid w:val="00CA588E"/>
    <w:rPr>
      <w:rFonts w:asciiTheme="majorHAnsi" w:eastAsiaTheme="majorEastAsia" w:hAnsiTheme="majorHAnsi" w:cstheme="majorBidi"/>
      <w:i/>
      <w:iCs/>
      <w:color w:val="16E7CF" w:themeColor="accent2"/>
    </w:rPr>
  </w:style>
  <w:style w:type="character" w:styleId="IntenseEmphasis">
    <w:name w:val="Intense Emphasis"/>
    <w:uiPriority w:val="21"/>
    <w:qFormat/>
    <w:rsid w:val="00CA588E"/>
    <w:rPr>
      <w:rFonts w:asciiTheme="majorHAnsi" w:eastAsiaTheme="majorEastAsia" w:hAnsiTheme="majorHAnsi" w:cstheme="majorBidi"/>
      <w:b/>
      <w:bCs/>
      <w:i/>
      <w:iCs/>
      <w:dstrike w:val="0"/>
      <w:color w:val="FFFFFF" w:themeColor="background1"/>
      <w:bdr w:val="single" w:sz="18" w:space="0" w:color="16E7CF" w:themeColor="accent2"/>
      <w:shd w:val="clear" w:color="auto" w:fill="16E7CF" w:themeFill="accent2"/>
      <w:vertAlign w:val="baseline"/>
    </w:rPr>
  </w:style>
  <w:style w:type="character" w:styleId="SubtleReference">
    <w:name w:val="Subtle Reference"/>
    <w:uiPriority w:val="31"/>
    <w:qFormat/>
    <w:rsid w:val="00CA588E"/>
    <w:rPr>
      <w:i/>
      <w:iCs/>
      <w:smallCaps/>
      <w:color w:val="16E7CF" w:themeColor="accent2"/>
      <w:u w:color="16E7CF" w:themeColor="accent2"/>
    </w:rPr>
  </w:style>
  <w:style w:type="character" w:styleId="IntenseReference">
    <w:name w:val="Intense Reference"/>
    <w:uiPriority w:val="32"/>
    <w:qFormat/>
    <w:rsid w:val="00CA588E"/>
    <w:rPr>
      <w:b/>
      <w:bCs/>
      <w:i/>
      <w:iCs/>
      <w:smallCaps/>
      <w:color w:val="16E7CF" w:themeColor="accent2"/>
      <w:u w:color="16E7CF" w:themeColor="accent2"/>
    </w:rPr>
  </w:style>
  <w:style w:type="character" w:styleId="BookTitle">
    <w:name w:val="Book Title"/>
    <w:uiPriority w:val="33"/>
    <w:qFormat/>
    <w:rsid w:val="00CA588E"/>
    <w:rPr>
      <w:rFonts w:asciiTheme="majorHAnsi" w:eastAsiaTheme="majorEastAsia" w:hAnsiTheme="majorHAnsi" w:cstheme="majorBidi"/>
      <w:b/>
      <w:bCs/>
      <w:i/>
      <w:iCs/>
      <w:smallCaps/>
      <w:color w:val="10AC9A" w:themeColor="accent2" w:themeShade="BF"/>
      <w:u w:val="single"/>
    </w:rPr>
  </w:style>
  <w:style w:type="paragraph" w:styleId="TOCHeading">
    <w:name w:val="TOC Heading"/>
    <w:basedOn w:val="Heading1"/>
    <w:next w:val="Normal"/>
    <w:uiPriority w:val="39"/>
    <w:semiHidden/>
    <w:unhideWhenUsed/>
    <w:qFormat/>
    <w:rsid w:val="00CA58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016F0FAA71047BAEB8F881FE78599" ma:contentTypeVersion="15" ma:contentTypeDescription="Create a new document." ma:contentTypeScope="" ma:versionID="966d75d1213298d66606ee8c9e372af6">
  <xsd:schema xmlns:xsd="http://www.w3.org/2001/XMLSchema" xmlns:xs="http://www.w3.org/2001/XMLSchema" xmlns:p="http://schemas.microsoft.com/office/2006/metadata/properties" xmlns:ns2="c746ddd0-4aac-4b16-917e-43d219c33243" xmlns:ns3="ee2d159e-26fd-47f0-910d-d0037e256a1f" targetNamespace="http://schemas.microsoft.com/office/2006/metadata/properties" ma:root="true" ma:fieldsID="9b6e21dc2b25626aa1381784adb5bead" ns2:_="" ns3:_="">
    <xsd:import namespace="c746ddd0-4aac-4b16-917e-43d219c33243"/>
    <xsd:import namespace="ee2d159e-26fd-47f0-910d-d0037e256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6ddd0-4aac-4b16-917e-43d219c33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7eabd6-639e-425e-9e42-d185f1d02d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umericalorder" ma:index="22" nillable="true" ma:displayName="numerical order " ma:description="documents and folders by number "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2d159e-26fd-47f0-910d-d0037e256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915ce2-3906-45ad-83e8-9e304b911383}" ma:internalName="TaxCatchAll" ma:showField="CatchAllData" ma:web="ee2d159e-26fd-47f0-910d-d0037e256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d159e-26fd-47f0-910d-d0037e256a1f" xsi:nil="true"/>
    <lcf76f155ced4ddcb4097134ff3c332f xmlns="c746ddd0-4aac-4b16-917e-43d219c33243">
      <Terms xmlns="http://schemas.microsoft.com/office/infopath/2007/PartnerControls"/>
    </lcf76f155ced4ddcb4097134ff3c332f>
    <numericalorder xmlns="c746ddd0-4aac-4b16-917e-43d219c33243" xsi:nil="true"/>
  </documentManagement>
</p:properties>
</file>

<file path=customXml/itemProps1.xml><?xml version="1.0" encoding="utf-8"?>
<ds:datastoreItem xmlns:ds="http://schemas.openxmlformats.org/officeDocument/2006/customXml" ds:itemID="{008783C0-4D11-49D6-82AB-A1D790D57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6ddd0-4aac-4b16-917e-43d219c33243"/>
    <ds:schemaRef ds:uri="ee2d159e-26fd-47f0-910d-d0037e256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896EB-427B-4BFA-8CE1-950BD889487C}">
  <ds:schemaRefs>
    <ds:schemaRef ds:uri="http://schemas.microsoft.com/sharepoint/v3/contenttype/forms"/>
  </ds:schemaRefs>
</ds:datastoreItem>
</file>

<file path=customXml/itemProps3.xml><?xml version="1.0" encoding="utf-8"?>
<ds:datastoreItem xmlns:ds="http://schemas.openxmlformats.org/officeDocument/2006/customXml" ds:itemID="{B2D01AD9-9C34-4DD7-9CF0-00B69D35707A}">
  <ds:schemaRefs>
    <ds:schemaRef ds:uri="http://schemas.microsoft.com/office/2006/metadata/properties"/>
    <ds:schemaRef ds:uri="http://schemas.microsoft.com/office/infopath/2007/PartnerControls"/>
    <ds:schemaRef ds:uri="ee2d159e-26fd-47f0-910d-d0037e256a1f"/>
    <ds:schemaRef ds:uri="c746ddd0-4aac-4b16-917e-43d219c332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wilson</dc:creator>
  <cp:keywords/>
  <cp:lastModifiedBy>Louise Wilson</cp:lastModifiedBy>
  <cp:revision>6</cp:revision>
  <dcterms:created xsi:type="dcterms:W3CDTF">2026-04-14T08:31:00Z</dcterms:created>
  <dcterms:modified xsi:type="dcterms:W3CDTF">2026-04-14T14:05:00Z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0x010100CEA016F0FAA71047BAEB8F881FE78599</vt:lpwstr>
  </property>
  <property fmtid="{D5CDD505-2E9C-101B-9397-08002B2CF9AE}" pid="3" name="MediaServiceImageTags">
    <vt:lpwstr/>
  </property>
</Properties>
</file>