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A64FA" w:rsidP="000A64FA" w:rsidRDefault="000A64FA" w14:paraId="0D7DAC19" w14:textId="77777777">
      <w:pPr>
        <w:spacing w:line="200" w:lineRule="exact"/>
      </w:pPr>
    </w:p>
    <w:p w:rsidR="000A64FA" w:rsidP="000A64FA" w:rsidRDefault="000A64FA" w14:paraId="294002A4" w14:textId="77777777">
      <w:pPr>
        <w:spacing w:line="200" w:lineRule="exact"/>
      </w:pPr>
    </w:p>
    <w:p w:rsidR="000A64FA" w:rsidP="000A64FA" w:rsidRDefault="000A64FA" w14:paraId="17B212F7" w14:textId="77777777">
      <w:pPr>
        <w:spacing w:line="393" w:lineRule="exact"/>
      </w:pPr>
    </w:p>
    <w:p w:rsidR="000A64FA" w:rsidP="000A64FA" w:rsidRDefault="000A64FA" w14:paraId="258E48DA" w14:textId="29BCC8F0">
      <w:pPr>
        <w:spacing w:line="0" w:lineRule="atLeast"/>
        <w:ind w:right="860"/>
        <w:jc w:val="center"/>
        <w:rPr>
          <w:rFonts w:ascii="Arial" w:hAnsi="Arial" w:eastAsia="Arial"/>
          <w:b/>
        </w:rPr>
      </w:pPr>
      <w:r>
        <w:rPr>
          <w:noProof/>
          <w:lang w:eastAsia="en-GB"/>
        </w:rPr>
        <w:drawing>
          <wp:anchor distT="0" distB="0" distL="114300" distR="114300" simplePos="0" relativeHeight="251657216" behindDoc="0" locked="0" layoutInCell="1" allowOverlap="1" wp14:anchorId="1F829260" wp14:editId="4F9849F9">
            <wp:simplePos x="0" y="0"/>
            <wp:positionH relativeFrom="column">
              <wp:posOffset>5076825</wp:posOffset>
            </wp:positionH>
            <wp:positionV relativeFrom="paragraph">
              <wp:posOffset>-662940</wp:posOffset>
            </wp:positionV>
            <wp:extent cx="1440180" cy="1302385"/>
            <wp:effectExtent l="0" t="0" r="7620" b="0"/>
            <wp:wrapSquare wrapText="bothSides"/>
            <wp:docPr id="170002972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29722" name="Picture 2" descr="A picture containing 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180" cy="1302385"/>
                    </a:xfrm>
                    <a:prstGeom prst="rect">
                      <a:avLst/>
                    </a:prstGeom>
                    <a:noFill/>
                  </pic:spPr>
                </pic:pic>
              </a:graphicData>
            </a:graphic>
            <wp14:sizeRelH relativeFrom="page">
              <wp14:pctWidth>0</wp14:pctWidth>
            </wp14:sizeRelH>
            <wp14:sizeRelV relativeFrom="page">
              <wp14:pctHeight>0</wp14:pctHeight>
            </wp14:sizeRelV>
          </wp:anchor>
        </w:drawing>
      </w:r>
    </w:p>
    <w:p w:rsidR="000A64FA" w:rsidP="000A64FA" w:rsidRDefault="000A64FA" w14:paraId="5E8D92BC" w14:textId="77777777">
      <w:pPr>
        <w:spacing w:line="0" w:lineRule="atLeast"/>
        <w:ind w:right="860"/>
        <w:jc w:val="center"/>
        <w:rPr>
          <w:rFonts w:ascii="Arial" w:hAnsi="Arial" w:eastAsia="Arial"/>
          <w:b/>
        </w:rPr>
      </w:pPr>
    </w:p>
    <w:p w:rsidR="000A64FA" w:rsidP="000A64FA" w:rsidRDefault="000A64FA" w14:paraId="78431155" w14:textId="77777777">
      <w:pPr>
        <w:spacing w:line="0" w:lineRule="atLeast"/>
        <w:ind w:right="860"/>
        <w:jc w:val="center"/>
        <w:rPr>
          <w:rFonts w:ascii="Arial" w:hAnsi="Arial" w:eastAsia="Arial"/>
          <w:b/>
        </w:rPr>
      </w:pPr>
    </w:p>
    <w:p w:rsidR="000A64FA" w:rsidP="000A64FA" w:rsidRDefault="000A64FA" w14:paraId="3FFCDE51" w14:textId="77777777">
      <w:pPr>
        <w:spacing w:line="0" w:lineRule="atLeast"/>
        <w:ind w:right="860"/>
        <w:jc w:val="center"/>
        <w:rPr>
          <w:rFonts w:ascii="Arial" w:hAnsi="Arial" w:eastAsia="Arial"/>
          <w:b/>
        </w:rPr>
      </w:pPr>
    </w:p>
    <w:p w:rsidR="000A64FA" w:rsidP="000A64FA" w:rsidRDefault="000A64FA" w14:paraId="62E9ADC1" w14:textId="77777777">
      <w:pPr>
        <w:spacing w:line="0" w:lineRule="atLeast"/>
        <w:ind w:right="860"/>
        <w:jc w:val="center"/>
        <w:rPr>
          <w:rFonts w:ascii="Arial" w:hAnsi="Arial" w:eastAsia="Arial"/>
          <w:b/>
        </w:rPr>
      </w:pPr>
    </w:p>
    <w:p w:rsidR="000A64FA" w:rsidP="000A64FA" w:rsidRDefault="000A64FA" w14:paraId="39BBA745" w14:textId="77777777">
      <w:pPr>
        <w:spacing w:line="0" w:lineRule="atLeast"/>
        <w:ind w:right="860"/>
        <w:jc w:val="center"/>
        <w:rPr>
          <w:rFonts w:ascii="Arial" w:hAnsi="Arial" w:eastAsia="Arial"/>
          <w:b/>
        </w:rPr>
      </w:pPr>
    </w:p>
    <w:p w:rsidR="000A64FA" w:rsidP="000A64FA" w:rsidRDefault="000A64FA" w14:paraId="6F0CD9F4" w14:textId="77777777">
      <w:pPr>
        <w:spacing w:line="0" w:lineRule="atLeast"/>
        <w:ind w:right="860"/>
        <w:jc w:val="center"/>
        <w:rPr>
          <w:rFonts w:ascii="Arial" w:hAnsi="Arial" w:eastAsia="Arial"/>
          <w:b/>
        </w:rPr>
      </w:pPr>
    </w:p>
    <w:p w:rsidR="000A64FA" w:rsidP="006829AD" w:rsidRDefault="006829AD" w14:paraId="57B2A1DC" w14:textId="3C7EFFA8">
      <w:pPr>
        <w:rPr>
          <w:rFonts w:ascii="Arial" w:hAnsi="Arial"/>
          <w:b/>
          <w:sz w:val="36"/>
          <w:szCs w:val="36"/>
          <w:u w:val="single"/>
        </w:rPr>
      </w:pPr>
      <w:r>
        <w:rPr>
          <w:rFonts w:ascii="Arial" w:hAnsi="Arial" w:eastAsia="Arial"/>
          <w:b/>
        </w:rPr>
        <w:t xml:space="preserve">            </w:t>
      </w:r>
      <w:r w:rsidR="000A64FA">
        <w:rPr>
          <w:rFonts w:ascii="Arial" w:hAnsi="Arial"/>
          <w:b/>
          <w:sz w:val="36"/>
          <w:szCs w:val="36"/>
          <w:u w:val="single"/>
        </w:rPr>
        <w:t>SOLIHULL CARE HOUSING ASSOCIATION LTD</w:t>
      </w:r>
    </w:p>
    <w:p w:rsidR="000A64FA" w:rsidP="000A64FA" w:rsidRDefault="000A64FA" w14:paraId="7AF84FA8" w14:textId="77777777">
      <w:pPr>
        <w:rPr>
          <w:rFonts w:ascii="Arial" w:hAnsi="Arial"/>
          <w:b/>
          <w:sz w:val="36"/>
          <w:szCs w:val="36"/>
        </w:rPr>
      </w:pPr>
    </w:p>
    <w:p w:rsidR="000A64FA" w:rsidP="000A64FA" w:rsidRDefault="000A64FA" w14:paraId="2314DEF6" w14:textId="77777777">
      <w:pPr>
        <w:jc w:val="center"/>
        <w:rPr>
          <w:rFonts w:ascii="Arial" w:hAnsi="Arial" w:cs="Arial"/>
          <w:b/>
          <w:sz w:val="22"/>
          <w:szCs w:val="22"/>
        </w:rPr>
      </w:pPr>
      <w:r>
        <w:rPr>
          <w:rFonts w:ascii="Arial" w:hAnsi="Arial"/>
          <w:b/>
          <w:sz w:val="36"/>
          <w:szCs w:val="36"/>
        </w:rPr>
        <w:t>Complaints Policy and Procedure</w:t>
      </w:r>
    </w:p>
    <w:p w:rsidR="000A64FA" w:rsidP="000A64FA" w:rsidRDefault="000A64FA" w14:paraId="72BA51D0" w14:textId="77777777">
      <w:pPr>
        <w:jc w:val="center"/>
        <w:rPr>
          <w:rFonts w:ascii="Arial" w:hAnsi="Arial"/>
          <w:b/>
          <w:sz w:val="36"/>
          <w:szCs w:val="36"/>
        </w:rPr>
      </w:pPr>
    </w:p>
    <w:p w:rsidR="000A64FA" w:rsidP="000A64FA" w:rsidRDefault="000A64FA" w14:paraId="70E19F95" w14:textId="77777777">
      <w:pPr>
        <w:rPr>
          <w:rFonts w:ascii="Arial" w:hAnsi="Arial"/>
          <w:b/>
          <w:sz w:val="22"/>
          <w:szCs w:val="22"/>
        </w:rPr>
      </w:pPr>
    </w:p>
    <w:p w:rsidR="000A64FA" w:rsidP="000A64FA" w:rsidRDefault="000A64FA" w14:paraId="57C4FC9F" w14:textId="77777777">
      <w:pPr>
        <w:spacing w:line="0" w:lineRule="atLeast"/>
        <w:ind w:right="860"/>
        <w:rPr>
          <w:rFonts w:ascii="Arial" w:hAnsi="Arial" w:eastAsia="Arial" w:cs="Arial"/>
          <w:sz w:val="22"/>
        </w:rPr>
      </w:pPr>
    </w:p>
    <w:p w:rsidR="009108BC" w:rsidP="000A64FA" w:rsidRDefault="009108BC" w14:paraId="25089300" w14:textId="77777777">
      <w:pPr>
        <w:spacing w:line="0" w:lineRule="atLeast"/>
        <w:ind w:right="860"/>
        <w:rPr>
          <w:rFonts w:ascii="Arial" w:hAnsi="Arial" w:eastAsia="Arial" w:cs="Arial"/>
          <w:sz w:val="22"/>
        </w:rPr>
      </w:pPr>
    </w:p>
    <w:p w:rsidR="009108BC" w:rsidP="000A64FA" w:rsidRDefault="009108BC" w14:paraId="67D55D60" w14:textId="77777777">
      <w:pPr>
        <w:spacing w:line="0" w:lineRule="atLeast"/>
        <w:ind w:right="860"/>
        <w:rPr>
          <w:rFonts w:ascii="Arial" w:hAnsi="Arial" w:eastAsia="Arial" w:cs="Arial"/>
          <w:sz w:val="22"/>
        </w:rPr>
      </w:pPr>
    </w:p>
    <w:p w:rsidR="009108BC" w:rsidP="000A64FA" w:rsidRDefault="009108BC" w14:paraId="730676E5" w14:textId="77777777">
      <w:pPr>
        <w:spacing w:line="0" w:lineRule="atLeast"/>
        <w:ind w:right="860"/>
        <w:rPr>
          <w:rFonts w:ascii="Arial" w:hAnsi="Arial" w:eastAsia="Arial" w:cs="Arial"/>
          <w:sz w:val="22"/>
        </w:rPr>
      </w:pPr>
    </w:p>
    <w:p w:rsidR="009108BC" w:rsidP="000A64FA" w:rsidRDefault="009108BC" w14:paraId="1C447853" w14:textId="77777777">
      <w:pPr>
        <w:spacing w:line="0" w:lineRule="atLeast"/>
        <w:ind w:right="860"/>
        <w:rPr>
          <w:rFonts w:ascii="Arial" w:hAnsi="Arial" w:eastAsia="Arial" w:cs="Arial"/>
          <w:sz w:val="22"/>
        </w:rPr>
      </w:pPr>
    </w:p>
    <w:p w:rsidR="009108BC" w:rsidP="000A64FA" w:rsidRDefault="009108BC" w14:paraId="79480DD1" w14:textId="77777777">
      <w:pPr>
        <w:spacing w:line="0" w:lineRule="atLeast"/>
        <w:ind w:right="860"/>
        <w:rPr>
          <w:rFonts w:ascii="Arial" w:hAnsi="Arial" w:eastAsia="Arial" w:cs="Arial"/>
          <w:sz w:val="22"/>
        </w:rPr>
      </w:pPr>
    </w:p>
    <w:p w:rsidR="009108BC" w:rsidP="000A64FA" w:rsidRDefault="009108BC" w14:paraId="28BA0E65" w14:textId="77777777">
      <w:pPr>
        <w:spacing w:line="0" w:lineRule="atLeast"/>
        <w:ind w:right="860"/>
        <w:rPr>
          <w:rFonts w:ascii="Arial" w:hAnsi="Arial" w:eastAsia="Arial" w:cs="Arial"/>
          <w:sz w:val="22"/>
        </w:rPr>
      </w:pPr>
    </w:p>
    <w:p w:rsidR="009108BC" w:rsidP="000A64FA" w:rsidRDefault="009108BC" w14:paraId="618C7AB1" w14:textId="77777777">
      <w:pPr>
        <w:spacing w:line="0" w:lineRule="atLeast"/>
        <w:ind w:right="860"/>
        <w:rPr>
          <w:rFonts w:ascii="Arial" w:hAnsi="Arial" w:eastAsia="Arial"/>
          <w:b/>
        </w:rPr>
      </w:pPr>
    </w:p>
    <w:tbl>
      <w:tblPr>
        <w:tblpPr w:leftFromText="180" w:rightFromText="180" w:vertAnchor="text" w:horzAnchor="margin" w:tblpY="61"/>
        <w:tblOverlap w:val="never"/>
        <w:tblW w:w="9692" w:type="dxa"/>
        <w:tblLayout w:type="fixed"/>
        <w:tblCellMar>
          <w:left w:w="0" w:type="dxa"/>
          <w:right w:w="0" w:type="dxa"/>
        </w:tblCellMar>
        <w:tblLook w:val="04A0" w:firstRow="1" w:lastRow="0" w:firstColumn="1" w:lastColumn="0" w:noHBand="0" w:noVBand="1"/>
      </w:tblPr>
      <w:tblGrid>
        <w:gridCol w:w="3639"/>
        <w:gridCol w:w="6053"/>
      </w:tblGrid>
      <w:tr w:rsidR="000A64FA" w:rsidTr="000A64FA" w14:paraId="48430B47" w14:textId="77777777">
        <w:trPr>
          <w:trHeight w:val="271"/>
        </w:trPr>
        <w:tc>
          <w:tcPr>
            <w:tcW w:w="3639" w:type="dxa"/>
            <w:tcBorders>
              <w:top w:val="single" w:color="auto" w:sz="8" w:space="0"/>
              <w:left w:val="single" w:color="auto" w:sz="8" w:space="0"/>
              <w:bottom w:val="nil"/>
              <w:right w:val="single" w:color="auto" w:sz="8" w:space="0"/>
            </w:tcBorders>
            <w:vAlign w:val="bottom"/>
            <w:hideMark/>
          </w:tcPr>
          <w:p w:rsidRPr="0098571F" w:rsidR="000A64FA" w:rsidRDefault="000A64FA" w14:paraId="3B1C5121" w14:textId="1F756919">
            <w:pPr>
              <w:spacing w:line="0" w:lineRule="atLeast"/>
              <w:ind w:left="160"/>
              <w:rPr>
                <w:rFonts w:ascii="Arial" w:hAnsi="Arial" w:eastAsia="Arial"/>
                <w:sz w:val="20"/>
                <w:szCs w:val="20"/>
              </w:rPr>
            </w:pPr>
            <w:r w:rsidRPr="0098571F">
              <w:rPr>
                <w:noProof/>
                <w:sz w:val="20"/>
                <w:szCs w:val="20"/>
                <w:lang w:eastAsia="en-GB"/>
              </w:rPr>
              <mc:AlternateContent>
                <mc:Choice Requires="wps">
                  <w:drawing>
                    <wp:anchor distT="0" distB="0" distL="114299" distR="114299" simplePos="0" relativeHeight="251658240" behindDoc="1" locked="0" layoutInCell="1" allowOverlap="1" wp14:anchorId="6F363434" wp14:editId="0795F8C6">
                      <wp:simplePos x="0" y="0"/>
                      <wp:positionH relativeFrom="page">
                        <wp:posOffset>7275194</wp:posOffset>
                      </wp:positionH>
                      <wp:positionV relativeFrom="page">
                        <wp:posOffset>304800</wp:posOffset>
                      </wp:positionV>
                      <wp:extent cx="0" cy="10097770"/>
                      <wp:effectExtent l="0" t="0" r="38100" b="36830"/>
                      <wp:wrapNone/>
                      <wp:docPr id="1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777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58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o:spid="_x0000_s1026" strokeweight=".16931mm" from="572.85pt,24pt" to="572.85pt,819.1pt" w14:anchorId="17B08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">
                      <w10:wrap anchorx="page" anchory="page"/>
                    </v:line>
                  </w:pict>
                </mc:Fallback>
              </mc:AlternateContent>
            </w:r>
            <w:r w:rsidRPr="0098571F">
              <w:rPr>
                <w:rFonts w:ascii="Arial" w:hAnsi="Arial" w:eastAsia="Arial"/>
                <w:sz w:val="20"/>
                <w:szCs w:val="20"/>
              </w:rPr>
              <w:t>Document Title</w:t>
            </w:r>
          </w:p>
        </w:tc>
        <w:tc>
          <w:tcPr>
            <w:tcW w:w="6053" w:type="dxa"/>
            <w:tcBorders>
              <w:top w:val="single" w:color="auto" w:sz="8" w:space="0"/>
              <w:left w:val="nil"/>
              <w:bottom w:val="nil"/>
              <w:right w:val="single" w:color="auto" w:sz="8" w:space="0"/>
            </w:tcBorders>
            <w:vAlign w:val="bottom"/>
          </w:tcPr>
          <w:p w:rsidR="0098571F" w:rsidRDefault="0098571F" w14:paraId="10373BC5" w14:textId="77777777">
            <w:pPr>
              <w:spacing w:line="171" w:lineRule="exact"/>
              <w:ind w:left="140"/>
              <w:rPr>
                <w:rFonts w:ascii="Arial" w:hAnsi="Arial" w:eastAsia="Arial"/>
                <w:sz w:val="20"/>
                <w:szCs w:val="20"/>
              </w:rPr>
            </w:pPr>
          </w:p>
          <w:p w:rsidRPr="0098571F" w:rsidR="000A64FA" w:rsidP="0098571F" w:rsidRDefault="000A64FA" w14:paraId="53C85A75" w14:textId="31FC9FF3">
            <w:pPr>
              <w:spacing w:line="171" w:lineRule="exact"/>
              <w:ind w:left="140"/>
              <w:rPr>
                <w:rFonts w:ascii="Arial" w:hAnsi="Arial" w:eastAsia="Arial"/>
                <w:sz w:val="20"/>
                <w:szCs w:val="20"/>
              </w:rPr>
            </w:pPr>
            <w:r w:rsidRPr="0098571F">
              <w:rPr>
                <w:rFonts w:ascii="Arial" w:hAnsi="Arial" w:eastAsia="Arial"/>
                <w:sz w:val="20"/>
                <w:szCs w:val="20"/>
              </w:rPr>
              <w:t>Complaints Policy and Procedure</w:t>
            </w:r>
          </w:p>
        </w:tc>
      </w:tr>
      <w:tr w:rsidR="000A64FA" w:rsidTr="000A64FA" w14:paraId="7CD778C8" w14:textId="77777777">
        <w:trPr>
          <w:trHeight w:val="96"/>
        </w:trPr>
        <w:tc>
          <w:tcPr>
            <w:tcW w:w="3639" w:type="dxa"/>
            <w:tcBorders>
              <w:top w:val="nil"/>
              <w:left w:val="single" w:color="auto" w:sz="8" w:space="0"/>
              <w:bottom w:val="single" w:color="auto" w:sz="8" w:space="0"/>
              <w:right w:val="single" w:color="auto" w:sz="8" w:space="0"/>
            </w:tcBorders>
            <w:vAlign w:val="bottom"/>
          </w:tcPr>
          <w:p w:rsidRPr="0098571F" w:rsidR="000A64FA" w:rsidRDefault="000A64FA" w14:paraId="4F14754A" w14:textId="77777777">
            <w:pPr>
              <w:spacing w:line="0" w:lineRule="atLeast"/>
              <w:rPr>
                <w:sz w:val="20"/>
                <w:szCs w:val="20"/>
              </w:rPr>
            </w:pPr>
          </w:p>
        </w:tc>
        <w:tc>
          <w:tcPr>
            <w:tcW w:w="6053" w:type="dxa"/>
            <w:tcBorders>
              <w:top w:val="nil"/>
              <w:left w:val="nil"/>
              <w:bottom w:val="single" w:color="auto" w:sz="8" w:space="0"/>
              <w:right w:val="single" w:color="auto" w:sz="8" w:space="0"/>
            </w:tcBorders>
            <w:vAlign w:val="bottom"/>
          </w:tcPr>
          <w:p w:rsidRPr="0098571F" w:rsidR="000A64FA" w:rsidRDefault="000A64FA" w14:paraId="5EE47132" w14:textId="77777777">
            <w:pPr>
              <w:spacing w:line="0" w:lineRule="atLeast"/>
              <w:rPr>
                <w:sz w:val="20"/>
                <w:szCs w:val="20"/>
              </w:rPr>
            </w:pPr>
          </w:p>
        </w:tc>
      </w:tr>
      <w:tr w:rsidR="000A64FA" w:rsidTr="000A64FA" w14:paraId="3FD671F7" w14:textId="77777777">
        <w:trPr>
          <w:trHeight w:val="242"/>
        </w:trPr>
        <w:tc>
          <w:tcPr>
            <w:tcW w:w="3639" w:type="dxa"/>
            <w:tcBorders>
              <w:top w:val="nil"/>
              <w:left w:val="single" w:color="auto" w:sz="8" w:space="0"/>
              <w:bottom w:val="nil"/>
              <w:right w:val="single" w:color="auto" w:sz="8" w:space="0"/>
            </w:tcBorders>
            <w:vAlign w:val="bottom"/>
            <w:hideMark/>
          </w:tcPr>
          <w:p w:rsidRPr="0098571F" w:rsidR="000A64FA" w:rsidRDefault="000A64FA" w14:paraId="714186E4" w14:textId="77777777">
            <w:pPr>
              <w:spacing w:line="171" w:lineRule="exact"/>
              <w:ind w:left="160"/>
              <w:rPr>
                <w:rFonts w:ascii="Arial" w:hAnsi="Arial" w:eastAsia="Arial"/>
                <w:sz w:val="20"/>
                <w:szCs w:val="20"/>
              </w:rPr>
            </w:pPr>
            <w:r w:rsidRPr="0098571F">
              <w:rPr>
                <w:rFonts w:ascii="Arial" w:hAnsi="Arial" w:eastAsia="Arial"/>
                <w:sz w:val="20"/>
                <w:szCs w:val="20"/>
              </w:rPr>
              <w:t>Version</w:t>
            </w:r>
          </w:p>
        </w:tc>
        <w:tc>
          <w:tcPr>
            <w:tcW w:w="6053" w:type="dxa"/>
            <w:tcBorders>
              <w:top w:val="nil"/>
              <w:left w:val="nil"/>
              <w:bottom w:val="nil"/>
              <w:right w:val="single" w:color="auto" w:sz="8" w:space="0"/>
            </w:tcBorders>
            <w:vAlign w:val="bottom"/>
            <w:hideMark/>
          </w:tcPr>
          <w:p w:rsidRPr="0098571F" w:rsidR="000A64FA" w:rsidRDefault="000A64FA" w14:paraId="79E0CAF1" w14:textId="77777777">
            <w:pPr>
              <w:spacing w:line="171" w:lineRule="exact"/>
              <w:ind w:left="140"/>
              <w:rPr>
                <w:rFonts w:ascii="Arial" w:hAnsi="Arial" w:eastAsia="Arial"/>
                <w:sz w:val="20"/>
                <w:szCs w:val="20"/>
              </w:rPr>
            </w:pPr>
            <w:r w:rsidRPr="0098571F">
              <w:rPr>
                <w:rFonts w:ascii="Arial" w:hAnsi="Arial" w:eastAsia="Arial"/>
                <w:sz w:val="20"/>
                <w:szCs w:val="20"/>
              </w:rPr>
              <w:t>Final v1.0</w:t>
            </w:r>
          </w:p>
        </w:tc>
      </w:tr>
      <w:tr w:rsidR="000A64FA" w:rsidTr="000A64FA" w14:paraId="10AC46F4" w14:textId="77777777">
        <w:trPr>
          <w:trHeight w:val="94"/>
        </w:trPr>
        <w:tc>
          <w:tcPr>
            <w:tcW w:w="3639" w:type="dxa"/>
            <w:tcBorders>
              <w:top w:val="nil"/>
              <w:left w:val="single" w:color="auto" w:sz="8" w:space="0"/>
              <w:bottom w:val="single" w:color="auto" w:sz="8" w:space="0"/>
              <w:right w:val="single" w:color="auto" w:sz="8" w:space="0"/>
            </w:tcBorders>
            <w:vAlign w:val="bottom"/>
          </w:tcPr>
          <w:p w:rsidRPr="0098571F" w:rsidR="000A64FA" w:rsidRDefault="000A64FA" w14:paraId="20DEF8A9" w14:textId="77777777">
            <w:pPr>
              <w:spacing w:line="0" w:lineRule="atLeast"/>
              <w:rPr>
                <w:sz w:val="20"/>
                <w:szCs w:val="20"/>
              </w:rPr>
            </w:pPr>
          </w:p>
        </w:tc>
        <w:tc>
          <w:tcPr>
            <w:tcW w:w="6053" w:type="dxa"/>
            <w:tcBorders>
              <w:top w:val="nil"/>
              <w:left w:val="nil"/>
              <w:bottom w:val="single" w:color="auto" w:sz="8" w:space="0"/>
              <w:right w:val="single" w:color="auto" w:sz="8" w:space="0"/>
            </w:tcBorders>
            <w:vAlign w:val="bottom"/>
          </w:tcPr>
          <w:p w:rsidRPr="0098571F" w:rsidR="000A64FA" w:rsidRDefault="000A64FA" w14:paraId="24F61C66" w14:textId="77777777">
            <w:pPr>
              <w:spacing w:line="0" w:lineRule="atLeast"/>
              <w:rPr>
                <w:sz w:val="20"/>
                <w:szCs w:val="20"/>
              </w:rPr>
            </w:pPr>
          </w:p>
        </w:tc>
      </w:tr>
      <w:tr w:rsidR="000A64FA" w:rsidTr="000A64FA" w14:paraId="2C537895" w14:textId="77777777">
        <w:trPr>
          <w:trHeight w:val="242"/>
        </w:trPr>
        <w:tc>
          <w:tcPr>
            <w:tcW w:w="3639" w:type="dxa"/>
            <w:tcBorders>
              <w:top w:val="nil"/>
              <w:left w:val="single" w:color="auto" w:sz="8" w:space="0"/>
              <w:bottom w:val="nil"/>
              <w:right w:val="single" w:color="auto" w:sz="8" w:space="0"/>
            </w:tcBorders>
            <w:vAlign w:val="bottom"/>
            <w:hideMark/>
          </w:tcPr>
          <w:p w:rsidRPr="0098571F" w:rsidR="000A64FA" w:rsidRDefault="000A64FA" w14:paraId="3C2AC693" w14:textId="77777777">
            <w:pPr>
              <w:spacing w:line="171" w:lineRule="exact"/>
              <w:ind w:left="160"/>
              <w:rPr>
                <w:rFonts w:ascii="Arial" w:hAnsi="Arial" w:eastAsia="Arial"/>
                <w:sz w:val="20"/>
                <w:szCs w:val="20"/>
              </w:rPr>
            </w:pPr>
            <w:r w:rsidRPr="0098571F">
              <w:rPr>
                <w:rFonts w:ascii="Arial" w:hAnsi="Arial" w:eastAsia="Arial"/>
                <w:sz w:val="20"/>
                <w:szCs w:val="20"/>
              </w:rPr>
              <w:t>Release Date</w:t>
            </w:r>
          </w:p>
        </w:tc>
        <w:tc>
          <w:tcPr>
            <w:tcW w:w="6053" w:type="dxa"/>
            <w:tcBorders>
              <w:top w:val="nil"/>
              <w:left w:val="nil"/>
              <w:bottom w:val="nil"/>
              <w:right w:val="single" w:color="auto" w:sz="8" w:space="0"/>
            </w:tcBorders>
            <w:vAlign w:val="bottom"/>
            <w:hideMark/>
          </w:tcPr>
          <w:p w:rsidRPr="0098571F" w:rsidR="000A64FA" w:rsidRDefault="000A64FA" w14:paraId="5010B743" w14:textId="1801AFB9">
            <w:pPr>
              <w:spacing w:line="171" w:lineRule="exact"/>
              <w:ind w:left="140"/>
              <w:rPr>
                <w:rFonts w:ascii="Arial" w:hAnsi="Arial" w:eastAsia="Arial"/>
                <w:sz w:val="20"/>
                <w:szCs w:val="20"/>
              </w:rPr>
            </w:pPr>
            <w:r w:rsidRPr="0098571F">
              <w:rPr>
                <w:rFonts w:ascii="Arial" w:hAnsi="Arial" w:eastAsia="Arial"/>
                <w:sz w:val="20"/>
                <w:szCs w:val="20"/>
              </w:rPr>
              <w:t xml:space="preserve">May 2023 </w:t>
            </w:r>
          </w:p>
        </w:tc>
      </w:tr>
      <w:tr w:rsidR="000A64FA" w:rsidTr="000A64FA" w14:paraId="4F223C3C" w14:textId="77777777">
        <w:trPr>
          <w:trHeight w:val="94"/>
        </w:trPr>
        <w:tc>
          <w:tcPr>
            <w:tcW w:w="3639" w:type="dxa"/>
            <w:tcBorders>
              <w:top w:val="nil"/>
              <w:left w:val="single" w:color="auto" w:sz="8" w:space="0"/>
              <w:bottom w:val="single" w:color="auto" w:sz="8" w:space="0"/>
              <w:right w:val="single" w:color="auto" w:sz="8" w:space="0"/>
            </w:tcBorders>
            <w:vAlign w:val="bottom"/>
          </w:tcPr>
          <w:p w:rsidRPr="0098571F" w:rsidR="000A64FA" w:rsidRDefault="000A64FA" w14:paraId="1945AD8B" w14:textId="77777777">
            <w:pPr>
              <w:spacing w:line="0" w:lineRule="atLeast"/>
              <w:rPr>
                <w:sz w:val="20"/>
                <w:szCs w:val="20"/>
              </w:rPr>
            </w:pPr>
          </w:p>
        </w:tc>
        <w:tc>
          <w:tcPr>
            <w:tcW w:w="6053" w:type="dxa"/>
            <w:tcBorders>
              <w:top w:val="nil"/>
              <w:left w:val="nil"/>
              <w:bottom w:val="single" w:color="auto" w:sz="8" w:space="0"/>
              <w:right w:val="single" w:color="auto" w:sz="8" w:space="0"/>
            </w:tcBorders>
            <w:vAlign w:val="bottom"/>
          </w:tcPr>
          <w:p w:rsidRPr="0098571F" w:rsidR="000A64FA" w:rsidRDefault="000A64FA" w14:paraId="211F76EE" w14:textId="77777777">
            <w:pPr>
              <w:spacing w:line="0" w:lineRule="atLeast"/>
              <w:rPr>
                <w:sz w:val="20"/>
                <w:szCs w:val="20"/>
              </w:rPr>
            </w:pPr>
          </w:p>
        </w:tc>
      </w:tr>
      <w:tr w:rsidR="000A64FA" w:rsidTr="000A64FA" w14:paraId="54AD282C" w14:textId="77777777">
        <w:trPr>
          <w:trHeight w:val="242"/>
        </w:trPr>
        <w:tc>
          <w:tcPr>
            <w:tcW w:w="3639" w:type="dxa"/>
            <w:tcBorders>
              <w:top w:val="nil"/>
              <w:left w:val="single" w:color="auto" w:sz="8" w:space="0"/>
              <w:bottom w:val="nil"/>
              <w:right w:val="single" w:color="auto" w:sz="8" w:space="0"/>
            </w:tcBorders>
            <w:vAlign w:val="bottom"/>
            <w:hideMark/>
          </w:tcPr>
          <w:p w:rsidRPr="0098571F" w:rsidR="000A64FA" w:rsidRDefault="000A64FA" w14:paraId="6F6DB757" w14:textId="77777777">
            <w:pPr>
              <w:spacing w:line="171" w:lineRule="exact"/>
              <w:ind w:left="160"/>
              <w:rPr>
                <w:rFonts w:ascii="Arial" w:hAnsi="Arial" w:eastAsia="Arial"/>
                <w:sz w:val="20"/>
                <w:szCs w:val="20"/>
              </w:rPr>
            </w:pPr>
            <w:r w:rsidRPr="0098571F">
              <w:rPr>
                <w:rFonts w:ascii="Arial" w:hAnsi="Arial" w:eastAsia="Arial"/>
                <w:sz w:val="20"/>
                <w:szCs w:val="20"/>
              </w:rPr>
              <w:t>Review Date</w:t>
            </w:r>
          </w:p>
        </w:tc>
        <w:tc>
          <w:tcPr>
            <w:tcW w:w="6053" w:type="dxa"/>
            <w:tcBorders>
              <w:top w:val="nil"/>
              <w:left w:val="nil"/>
              <w:bottom w:val="nil"/>
              <w:right w:val="single" w:color="auto" w:sz="8" w:space="0"/>
            </w:tcBorders>
            <w:vAlign w:val="bottom"/>
            <w:hideMark/>
          </w:tcPr>
          <w:p w:rsidRPr="0098571F" w:rsidR="000A64FA" w:rsidRDefault="000A64FA" w14:paraId="5F1F73DF" w14:textId="7B0D7D99">
            <w:pPr>
              <w:spacing w:line="171" w:lineRule="exact"/>
              <w:ind w:left="140"/>
              <w:rPr>
                <w:rFonts w:ascii="Arial" w:hAnsi="Arial" w:eastAsia="Arial"/>
                <w:sz w:val="20"/>
                <w:szCs w:val="20"/>
              </w:rPr>
            </w:pPr>
            <w:r w:rsidRPr="0098571F">
              <w:rPr>
                <w:rFonts w:ascii="Arial" w:hAnsi="Arial" w:eastAsia="Arial"/>
                <w:sz w:val="20"/>
                <w:szCs w:val="20"/>
              </w:rPr>
              <w:t>May 2026</w:t>
            </w:r>
            <w:r w:rsidR="00123108">
              <w:rPr>
                <w:rFonts w:ascii="Arial" w:hAnsi="Arial" w:eastAsia="Arial"/>
                <w:sz w:val="20"/>
                <w:szCs w:val="20"/>
              </w:rPr>
              <w:t xml:space="preserve"> and yearly thereafter </w:t>
            </w:r>
          </w:p>
        </w:tc>
      </w:tr>
      <w:tr w:rsidR="000A64FA" w:rsidTr="000A64FA" w14:paraId="0A2D3382" w14:textId="77777777">
        <w:trPr>
          <w:trHeight w:val="90"/>
        </w:trPr>
        <w:tc>
          <w:tcPr>
            <w:tcW w:w="3639" w:type="dxa"/>
            <w:tcBorders>
              <w:top w:val="nil"/>
              <w:left w:val="single" w:color="auto" w:sz="8" w:space="0"/>
              <w:bottom w:val="single" w:color="auto" w:sz="8" w:space="0"/>
              <w:right w:val="single" w:color="auto" w:sz="8" w:space="0"/>
            </w:tcBorders>
            <w:vAlign w:val="bottom"/>
          </w:tcPr>
          <w:p w:rsidRPr="0098571F" w:rsidR="000A64FA" w:rsidRDefault="000A64FA" w14:paraId="11EB0AFC" w14:textId="77777777">
            <w:pPr>
              <w:spacing w:line="0" w:lineRule="atLeast"/>
              <w:rPr>
                <w:sz w:val="20"/>
                <w:szCs w:val="20"/>
              </w:rPr>
            </w:pPr>
          </w:p>
        </w:tc>
        <w:tc>
          <w:tcPr>
            <w:tcW w:w="6053" w:type="dxa"/>
            <w:tcBorders>
              <w:top w:val="nil"/>
              <w:left w:val="nil"/>
              <w:bottom w:val="single" w:color="auto" w:sz="8" w:space="0"/>
              <w:right w:val="single" w:color="auto" w:sz="8" w:space="0"/>
            </w:tcBorders>
            <w:vAlign w:val="bottom"/>
          </w:tcPr>
          <w:p w:rsidRPr="0098571F" w:rsidR="000A64FA" w:rsidRDefault="000A64FA" w14:paraId="011127B6" w14:textId="77777777">
            <w:pPr>
              <w:spacing w:line="0" w:lineRule="atLeast"/>
              <w:rPr>
                <w:sz w:val="20"/>
                <w:szCs w:val="20"/>
              </w:rPr>
            </w:pPr>
          </w:p>
        </w:tc>
      </w:tr>
      <w:tr w:rsidR="000A64FA" w:rsidTr="000A64FA" w14:paraId="28F94712" w14:textId="77777777">
        <w:trPr>
          <w:trHeight w:val="240"/>
        </w:trPr>
        <w:tc>
          <w:tcPr>
            <w:tcW w:w="3639" w:type="dxa"/>
            <w:tcBorders>
              <w:top w:val="nil"/>
              <w:left w:val="single" w:color="auto" w:sz="8" w:space="0"/>
              <w:bottom w:val="nil"/>
              <w:right w:val="single" w:color="auto" w:sz="8" w:space="0"/>
            </w:tcBorders>
            <w:vAlign w:val="bottom"/>
            <w:hideMark/>
          </w:tcPr>
          <w:p w:rsidRPr="0098571F" w:rsidR="000A64FA" w:rsidRDefault="00461D46" w14:paraId="031DB329" w14:textId="0CF57B57">
            <w:pPr>
              <w:spacing w:line="171" w:lineRule="exact"/>
              <w:ind w:left="160"/>
              <w:rPr>
                <w:rFonts w:ascii="Arial" w:hAnsi="Arial" w:eastAsia="Arial"/>
                <w:sz w:val="20"/>
                <w:szCs w:val="20"/>
              </w:rPr>
            </w:pPr>
            <w:r>
              <w:rPr>
                <w:rFonts w:ascii="Arial" w:hAnsi="Arial" w:eastAsia="Arial"/>
                <w:sz w:val="20"/>
                <w:szCs w:val="20"/>
              </w:rPr>
              <w:t>Submission by</w:t>
            </w:r>
          </w:p>
        </w:tc>
        <w:tc>
          <w:tcPr>
            <w:tcW w:w="6053" w:type="dxa"/>
            <w:tcBorders>
              <w:top w:val="nil"/>
              <w:left w:val="nil"/>
              <w:bottom w:val="nil"/>
              <w:right w:val="single" w:color="auto" w:sz="8" w:space="0"/>
            </w:tcBorders>
            <w:vAlign w:val="bottom"/>
            <w:hideMark/>
          </w:tcPr>
          <w:p w:rsidRPr="0098571F" w:rsidR="000A64FA" w:rsidRDefault="000A64FA" w14:paraId="256EDBF7" w14:textId="77777777">
            <w:pPr>
              <w:spacing w:line="171" w:lineRule="exact"/>
              <w:ind w:left="140"/>
              <w:rPr>
                <w:rFonts w:ascii="Arial" w:hAnsi="Arial" w:eastAsia="Arial"/>
                <w:sz w:val="20"/>
                <w:szCs w:val="20"/>
              </w:rPr>
            </w:pPr>
            <w:r w:rsidRPr="0098571F">
              <w:rPr>
                <w:rFonts w:ascii="Arial" w:hAnsi="Arial" w:eastAsia="Arial"/>
                <w:sz w:val="20"/>
                <w:szCs w:val="20"/>
              </w:rPr>
              <w:t xml:space="preserve">Gurdev Singh – General Manager </w:t>
            </w:r>
          </w:p>
        </w:tc>
      </w:tr>
      <w:tr w:rsidR="000A64FA" w:rsidTr="000A64FA" w14:paraId="5FF29970" w14:textId="77777777">
        <w:trPr>
          <w:trHeight w:val="94"/>
        </w:trPr>
        <w:tc>
          <w:tcPr>
            <w:tcW w:w="3639" w:type="dxa"/>
            <w:tcBorders>
              <w:top w:val="nil"/>
              <w:left w:val="single" w:color="auto" w:sz="8" w:space="0"/>
              <w:bottom w:val="single" w:color="auto" w:sz="8" w:space="0"/>
              <w:right w:val="single" w:color="auto" w:sz="8" w:space="0"/>
            </w:tcBorders>
            <w:vAlign w:val="bottom"/>
          </w:tcPr>
          <w:p w:rsidRPr="0098571F" w:rsidR="000A64FA" w:rsidRDefault="000A64FA" w14:paraId="7E285670" w14:textId="77777777">
            <w:pPr>
              <w:spacing w:line="0" w:lineRule="atLeast"/>
              <w:rPr>
                <w:sz w:val="20"/>
                <w:szCs w:val="20"/>
              </w:rPr>
            </w:pPr>
          </w:p>
        </w:tc>
        <w:tc>
          <w:tcPr>
            <w:tcW w:w="6053" w:type="dxa"/>
            <w:tcBorders>
              <w:top w:val="nil"/>
              <w:left w:val="nil"/>
              <w:bottom w:val="single" w:color="auto" w:sz="8" w:space="0"/>
              <w:right w:val="single" w:color="auto" w:sz="8" w:space="0"/>
            </w:tcBorders>
            <w:vAlign w:val="bottom"/>
          </w:tcPr>
          <w:p w:rsidRPr="0098571F" w:rsidR="000A64FA" w:rsidRDefault="000A64FA" w14:paraId="6C890786" w14:textId="77777777">
            <w:pPr>
              <w:spacing w:line="0" w:lineRule="atLeast"/>
              <w:rPr>
                <w:sz w:val="20"/>
                <w:szCs w:val="20"/>
              </w:rPr>
            </w:pPr>
          </w:p>
        </w:tc>
      </w:tr>
      <w:tr w:rsidR="000A64FA" w:rsidTr="000A64FA" w14:paraId="74BC6377" w14:textId="77777777">
        <w:trPr>
          <w:trHeight w:val="240"/>
        </w:trPr>
        <w:tc>
          <w:tcPr>
            <w:tcW w:w="3639" w:type="dxa"/>
            <w:tcBorders>
              <w:top w:val="nil"/>
              <w:left w:val="single" w:color="auto" w:sz="8" w:space="0"/>
              <w:bottom w:val="nil"/>
              <w:right w:val="single" w:color="auto" w:sz="8" w:space="0"/>
            </w:tcBorders>
            <w:vAlign w:val="bottom"/>
            <w:hideMark/>
          </w:tcPr>
          <w:p w:rsidRPr="0098571F" w:rsidR="000A64FA" w:rsidRDefault="000A64FA" w14:paraId="78F53DF8" w14:textId="77777777">
            <w:pPr>
              <w:spacing w:line="171" w:lineRule="exact"/>
              <w:ind w:left="160"/>
              <w:rPr>
                <w:rFonts w:ascii="Arial" w:hAnsi="Arial" w:eastAsia="Arial"/>
                <w:sz w:val="20"/>
                <w:szCs w:val="20"/>
              </w:rPr>
            </w:pPr>
            <w:r w:rsidRPr="0098571F">
              <w:rPr>
                <w:rFonts w:ascii="Arial" w:hAnsi="Arial" w:eastAsia="Arial"/>
                <w:sz w:val="20"/>
                <w:szCs w:val="20"/>
              </w:rPr>
              <w:t>Document Type</w:t>
            </w:r>
          </w:p>
        </w:tc>
        <w:tc>
          <w:tcPr>
            <w:tcW w:w="6053" w:type="dxa"/>
            <w:tcBorders>
              <w:top w:val="nil"/>
              <w:left w:val="nil"/>
              <w:bottom w:val="nil"/>
              <w:right w:val="single" w:color="auto" w:sz="8" w:space="0"/>
            </w:tcBorders>
            <w:vAlign w:val="bottom"/>
            <w:hideMark/>
          </w:tcPr>
          <w:p w:rsidRPr="0098571F" w:rsidR="000A64FA" w:rsidRDefault="000A64FA" w14:paraId="73573C97" w14:textId="77777777">
            <w:pPr>
              <w:spacing w:line="171" w:lineRule="exact"/>
              <w:ind w:left="140"/>
              <w:rPr>
                <w:rFonts w:ascii="Arial" w:hAnsi="Arial" w:eastAsia="Arial"/>
                <w:sz w:val="20"/>
                <w:szCs w:val="20"/>
              </w:rPr>
            </w:pPr>
            <w:r w:rsidRPr="0098571F">
              <w:rPr>
                <w:rFonts w:ascii="Arial" w:hAnsi="Arial" w:eastAsia="Arial"/>
                <w:sz w:val="20"/>
                <w:szCs w:val="20"/>
              </w:rPr>
              <w:t>Policy</w:t>
            </w:r>
          </w:p>
        </w:tc>
      </w:tr>
      <w:tr w:rsidR="000A64FA" w:rsidTr="000A64FA" w14:paraId="328D44C7" w14:textId="77777777">
        <w:trPr>
          <w:trHeight w:val="100"/>
        </w:trPr>
        <w:tc>
          <w:tcPr>
            <w:tcW w:w="3639" w:type="dxa"/>
            <w:tcBorders>
              <w:top w:val="nil"/>
              <w:left w:val="single" w:color="auto" w:sz="8" w:space="0"/>
              <w:bottom w:val="single" w:color="auto" w:sz="8" w:space="0"/>
              <w:right w:val="single" w:color="auto" w:sz="8" w:space="0"/>
            </w:tcBorders>
            <w:vAlign w:val="bottom"/>
          </w:tcPr>
          <w:p w:rsidRPr="0098571F" w:rsidR="000A64FA" w:rsidRDefault="000A64FA" w14:paraId="7A40BABF" w14:textId="77777777">
            <w:pPr>
              <w:spacing w:line="0" w:lineRule="atLeast"/>
              <w:rPr>
                <w:sz w:val="20"/>
                <w:szCs w:val="20"/>
              </w:rPr>
            </w:pPr>
          </w:p>
        </w:tc>
        <w:tc>
          <w:tcPr>
            <w:tcW w:w="6053" w:type="dxa"/>
            <w:tcBorders>
              <w:top w:val="nil"/>
              <w:left w:val="nil"/>
              <w:bottom w:val="single" w:color="auto" w:sz="8" w:space="0"/>
              <w:right w:val="single" w:color="auto" w:sz="8" w:space="0"/>
            </w:tcBorders>
            <w:vAlign w:val="bottom"/>
          </w:tcPr>
          <w:p w:rsidRPr="0098571F" w:rsidR="000A64FA" w:rsidRDefault="000A64FA" w14:paraId="20492E98" w14:textId="77777777">
            <w:pPr>
              <w:spacing w:line="0" w:lineRule="atLeast"/>
              <w:rPr>
                <w:sz w:val="20"/>
                <w:szCs w:val="20"/>
              </w:rPr>
            </w:pPr>
          </w:p>
        </w:tc>
      </w:tr>
      <w:tr w:rsidRPr="000A64FA" w:rsidR="0080243E" w:rsidTr="006D135E" w14:paraId="305FD7A2" w14:textId="77777777">
        <w:trPr>
          <w:trHeight w:val="392"/>
        </w:trPr>
        <w:tc>
          <w:tcPr>
            <w:tcW w:w="3639" w:type="dxa"/>
            <w:tcBorders>
              <w:top w:val="single" w:color="auto" w:sz="8" w:space="0"/>
              <w:left w:val="single" w:color="auto" w:sz="8" w:space="0"/>
              <w:bottom w:val="single" w:color="auto" w:sz="4" w:space="0"/>
              <w:right w:val="single" w:color="auto" w:sz="8" w:space="0"/>
            </w:tcBorders>
            <w:vAlign w:val="bottom"/>
          </w:tcPr>
          <w:p w:rsidRPr="00461D46" w:rsidR="005F0D2D" w:rsidP="005F0D2D" w:rsidRDefault="0080243E" w14:paraId="1F2E94CC" w14:textId="5CB61128">
            <w:pPr>
              <w:spacing w:line="171" w:lineRule="exact"/>
              <w:ind w:left="160"/>
              <w:rPr>
                <w:rFonts w:ascii="Arial" w:hAnsi="Arial" w:eastAsia="Arial"/>
                <w:sz w:val="20"/>
                <w:szCs w:val="20"/>
              </w:rPr>
            </w:pPr>
            <w:r w:rsidRPr="00461D46">
              <w:rPr>
                <w:rFonts w:ascii="Arial" w:hAnsi="Arial" w:eastAsia="Arial"/>
                <w:sz w:val="20"/>
                <w:szCs w:val="20"/>
              </w:rPr>
              <w:t xml:space="preserve">Board </w:t>
            </w:r>
            <w:r w:rsidRPr="00461D46" w:rsidR="005F0D2D">
              <w:rPr>
                <w:rFonts w:ascii="Arial" w:hAnsi="Arial" w:eastAsia="Arial"/>
                <w:sz w:val="20"/>
                <w:szCs w:val="20"/>
              </w:rPr>
              <w:t xml:space="preserve">Approval </w:t>
            </w:r>
            <w:r w:rsidRPr="00461D46">
              <w:rPr>
                <w:rFonts w:ascii="Arial" w:hAnsi="Arial" w:eastAsia="Arial"/>
                <w:sz w:val="20"/>
                <w:szCs w:val="20"/>
              </w:rPr>
              <w:t>Sign</w:t>
            </w:r>
            <w:r w:rsidRPr="00461D46" w:rsidR="005F0D2D">
              <w:rPr>
                <w:rFonts w:ascii="Arial" w:hAnsi="Arial" w:eastAsia="Arial"/>
                <w:sz w:val="20"/>
                <w:szCs w:val="20"/>
              </w:rPr>
              <w:t xml:space="preserve"> Off Date</w:t>
            </w:r>
          </w:p>
        </w:tc>
        <w:tc>
          <w:tcPr>
            <w:tcW w:w="6053" w:type="dxa"/>
            <w:tcBorders>
              <w:top w:val="single" w:color="auto" w:sz="8" w:space="0"/>
              <w:left w:val="nil"/>
              <w:bottom w:val="single" w:color="auto" w:sz="4" w:space="0"/>
              <w:right w:val="single" w:color="auto" w:sz="8" w:space="0"/>
            </w:tcBorders>
            <w:vAlign w:val="bottom"/>
          </w:tcPr>
          <w:p w:rsidRPr="00461D46" w:rsidR="0080243E" w:rsidP="000A64FA" w:rsidRDefault="00461D46" w14:paraId="590F05D6" w14:textId="1384C59E">
            <w:pPr>
              <w:spacing w:line="171" w:lineRule="exact"/>
              <w:ind w:left="160"/>
              <w:rPr>
                <w:rFonts w:ascii="Arial" w:hAnsi="Arial" w:eastAsia="Arial"/>
                <w:sz w:val="20"/>
                <w:szCs w:val="20"/>
              </w:rPr>
            </w:pPr>
            <w:r w:rsidRPr="00461D46">
              <w:rPr>
                <w:rFonts w:ascii="Arial" w:hAnsi="Arial" w:eastAsia="Arial"/>
                <w:sz w:val="20"/>
                <w:szCs w:val="20"/>
              </w:rPr>
              <w:t xml:space="preserve">Board Approved </w:t>
            </w:r>
            <w:r w:rsidR="008033DC">
              <w:rPr>
                <w:rFonts w:ascii="Arial" w:hAnsi="Arial" w:eastAsia="Arial"/>
                <w:sz w:val="20"/>
                <w:szCs w:val="20"/>
              </w:rPr>
              <w:t>06 September 2024</w:t>
            </w:r>
          </w:p>
        </w:tc>
      </w:tr>
    </w:tbl>
    <w:p w:rsidR="000A64FA" w:rsidP="000A64FA" w:rsidRDefault="000A64FA" w14:paraId="7A5F071F" w14:textId="77777777"/>
    <w:p w:rsidR="000A64FA" w:rsidP="00461D46" w:rsidRDefault="000A64FA" w14:paraId="04010017" w14:textId="77777777">
      <w:pPr>
        <w:spacing w:line="171" w:lineRule="exact"/>
        <w:ind w:left="160"/>
      </w:pPr>
    </w:p>
    <w:p w:rsidR="000A64FA" w:rsidP="000A64FA" w:rsidRDefault="000A64FA" w14:paraId="351AE787" w14:textId="77777777"/>
    <w:p w:rsidR="0098571F" w:rsidP="000A64FA" w:rsidRDefault="0098571F" w14:paraId="2EC4F052" w14:textId="77777777"/>
    <w:p w:rsidR="0098571F" w:rsidP="000A64FA" w:rsidRDefault="0098571F" w14:paraId="5A3B10D3" w14:textId="77777777"/>
    <w:p w:rsidR="00461D46" w:rsidP="000A64FA" w:rsidRDefault="00461D46" w14:paraId="7599A052" w14:textId="77777777"/>
    <w:p w:rsidR="00461D46" w:rsidP="000A64FA" w:rsidRDefault="00461D46" w14:paraId="52E33F05" w14:textId="77777777"/>
    <w:p w:rsidR="009108BC" w:rsidP="000A64FA" w:rsidRDefault="009108BC" w14:paraId="275F19D3" w14:textId="77777777"/>
    <w:p w:rsidR="009108BC" w:rsidP="000A64FA" w:rsidRDefault="009108BC" w14:paraId="583A2356" w14:textId="77777777"/>
    <w:p w:rsidR="009108BC" w:rsidP="000A64FA" w:rsidRDefault="009108BC" w14:paraId="13F6FB2D" w14:textId="77777777"/>
    <w:p w:rsidR="009108BC" w:rsidP="000A64FA" w:rsidRDefault="009108BC" w14:paraId="1C8D3837" w14:textId="77777777"/>
    <w:p w:rsidR="00461D46" w:rsidP="000A64FA" w:rsidRDefault="00461D46" w14:paraId="50069BD4" w14:textId="77777777"/>
    <w:p w:rsidR="000A64FA" w:rsidP="000A64FA" w:rsidRDefault="000A64FA" w14:paraId="47B2A8D1" w14:textId="77777777"/>
    <w:p w:rsidR="005F0D2D" w:rsidP="000A64FA" w:rsidRDefault="005F0D2D" w14:paraId="005AE44C" w14:textId="77777777"/>
    <w:p w:rsidR="005F0D2D" w:rsidP="000A64FA" w:rsidRDefault="005F0D2D" w14:paraId="050AEFBD" w14:textId="77777777"/>
    <w:p w:rsidR="0098571F" w:rsidP="0098571F" w:rsidRDefault="0098571F" w14:paraId="1AA795ED" w14:textId="77777777">
      <w:pPr>
        <w:jc w:val="both"/>
        <w:rPr>
          <w:rFonts w:ascii="Arial" w:hAnsi="Arial" w:cs="Arial"/>
          <w:b/>
          <w:sz w:val="22"/>
          <w:szCs w:val="22"/>
        </w:rPr>
      </w:pPr>
      <w:r>
        <w:rPr>
          <w:rFonts w:ascii="Arial" w:hAnsi="Arial" w:cs="Arial"/>
          <w:b/>
          <w:sz w:val="22"/>
          <w:szCs w:val="22"/>
        </w:rPr>
        <w:t>Introduction</w:t>
      </w:r>
    </w:p>
    <w:p w:rsidR="0098571F" w:rsidP="0098571F" w:rsidRDefault="0098571F" w14:paraId="2E7F8988" w14:textId="77777777">
      <w:pPr>
        <w:jc w:val="both"/>
        <w:rPr>
          <w:rFonts w:ascii="Arial" w:hAnsi="Arial" w:cs="Arial"/>
          <w:b/>
          <w:sz w:val="22"/>
          <w:szCs w:val="22"/>
        </w:rPr>
      </w:pPr>
    </w:p>
    <w:p w:rsidR="0098571F" w:rsidP="0098571F" w:rsidRDefault="0098571F" w14:paraId="2A2F6E4E" w14:textId="57DAAE7D">
      <w:pPr>
        <w:tabs>
          <w:tab w:val="num" w:pos="0"/>
        </w:tabs>
        <w:jc w:val="both"/>
        <w:rPr>
          <w:rFonts w:ascii="Arial" w:hAnsi="Arial" w:cs="Arial"/>
          <w:sz w:val="22"/>
          <w:szCs w:val="22"/>
        </w:rPr>
      </w:pPr>
      <w:r>
        <w:rPr>
          <w:rFonts w:ascii="Arial" w:hAnsi="Arial" w:cs="Arial"/>
          <w:sz w:val="22"/>
          <w:szCs w:val="22"/>
        </w:rPr>
        <w:t xml:space="preserve">Solihull Care Housing Association (SCHA) is committed to providing high standards of service and housing related support to </w:t>
      </w:r>
      <w:r w:rsidR="002C0C70">
        <w:rPr>
          <w:rFonts w:ascii="Arial" w:hAnsi="Arial" w:cs="Arial"/>
          <w:sz w:val="22"/>
          <w:szCs w:val="22"/>
        </w:rPr>
        <w:t>all</w:t>
      </w:r>
      <w:r>
        <w:rPr>
          <w:rFonts w:ascii="Arial" w:hAnsi="Arial" w:cs="Arial"/>
          <w:sz w:val="22"/>
          <w:szCs w:val="22"/>
        </w:rPr>
        <w:t xml:space="preserve"> its residents. </w:t>
      </w:r>
    </w:p>
    <w:p w:rsidR="0098571F" w:rsidP="0098571F" w:rsidRDefault="0098571F" w14:paraId="78A76B91" w14:textId="77777777">
      <w:pPr>
        <w:tabs>
          <w:tab w:val="num" w:pos="0"/>
        </w:tabs>
        <w:jc w:val="both"/>
        <w:rPr>
          <w:rFonts w:ascii="Arial" w:hAnsi="Arial" w:cs="Arial"/>
          <w:sz w:val="22"/>
          <w:szCs w:val="22"/>
        </w:rPr>
      </w:pPr>
    </w:p>
    <w:p w:rsidRPr="0098571F" w:rsidR="0098571F" w:rsidP="0098571F" w:rsidRDefault="005C1E0E" w14:paraId="55A3EDEE" w14:textId="65B92A4F">
      <w:pPr>
        <w:tabs>
          <w:tab w:val="num" w:pos="0"/>
        </w:tabs>
        <w:jc w:val="both"/>
        <w:rPr>
          <w:rFonts w:ascii="Arial" w:hAnsi="Arial" w:cs="Arial"/>
          <w:b/>
          <w:bCs/>
          <w:sz w:val="22"/>
          <w:szCs w:val="22"/>
        </w:rPr>
      </w:pPr>
      <w:r>
        <w:rPr>
          <w:rFonts w:ascii="Arial" w:hAnsi="Arial" w:cs="Arial"/>
          <w:b/>
          <w:bCs/>
          <w:sz w:val="22"/>
          <w:szCs w:val="22"/>
        </w:rPr>
        <w:t xml:space="preserve">1.0 </w:t>
      </w:r>
      <w:r w:rsidRPr="0098571F" w:rsidR="0098571F">
        <w:rPr>
          <w:rFonts w:ascii="Arial" w:hAnsi="Arial" w:cs="Arial"/>
          <w:b/>
          <w:bCs/>
          <w:sz w:val="22"/>
          <w:szCs w:val="22"/>
        </w:rPr>
        <w:t xml:space="preserve">Scope </w:t>
      </w:r>
    </w:p>
    <w:p w:rsidR="0098571F" w:rsidP="0098571F" w:rsidRDefault="0098571F" w14:paraId="24605BC2" w14:textId="77777777">
      <w:pPr>
        <w:tabs>
          <w:tab w:val="num" w:pos="0"/>
        </w:tabs>
        <w:jc w:val="both"/>
        <w:rPr>
          <w:rFonts w:ascii="Arial" w:hAnsi="Arial" w:cs="Arial"/>
          <w:sz w:val="22"/>
          <w:szCs w:val="22"/>
        </w:rPr>
      </w:pPr>
    </w:p>
    <w:p w:rsidRPr="0098571F" w:rsidR="0098571F" w:rsidP="0098571F" w:rsidRDefault="0098571F" w14:paraId="760ED115" w14:textId="77777777">
      <w:pPr>
        <w:tabs>
          <w:tab w:val="num" w:pos="0"/>
        </w:tabs>
        <w:jc w:val="both"/>
        <w:rPr>
          <w:rFonts w:ascii="Arial" w:hAnsi="Arial" w:cs="Arial"/>
          <w:sz w:val="22"/>
          <w:szCs w:val="22"/>
        </w:rPr>
      </w:pPr>
      <w:r w:rsidRPr="0098571F">
        <w:rPr>
          <w:rFonts w:ascii="Arial" w:hAnsi="Arial" w:cs="Arial"/>
          <w:sz w:val="22"/>
          <w:szCs w:val="22"/>
        </w:rPr>
        <w:t xml:space="preserve">This policy sets out SCHA’s approach to managing complaints and service requests. </w:t>
      </w:r>
    </w:p>
    <w:p w:rsidR="00964ABF" w:rsidP="0098571F" w:rsidRDefault="0098571F" w14:paraId="7B3C3078" w14:textId="77777777">
      <w:pPr>
        <w:numPr>
          <w:ilvl w:val="0"/>
          <w:numId w:val="1"/>
        </w:numPr>
        <w:tabs>
          <w:tab w:val="num" w:pos="0"/>
        </w:tabs>
        <w:jc w:val="both"/>
        <w:rPr>
          <w:rFonts w:ascii="Arial" w:hAnsi="Arial" w:cs="Arial"/>
          <w:sz w:val="22"/>
          <w:szCs w:val="22"/>
        </w:rPr>
      </w:pPr>
      <w:r>
        <w:rPr>
          <w:rFonts w:ascii="Arial" w:hAnsi="Arial" w:cs="Arial"/>
          <w:sz w:val="22"/>
          <w:szCs w:val="22"/>
        </w:rPr>
        <w:t>T</w:t>
      </w:r>
      <w:r w:rsidRPr="0098571F">
        <w:rPr>
          <w:rFonts w:ascii="Arial" w:hAnsi="Arial" w:cs="Arial"/>
          <w:sz w:val="22"/>
          <w:szCs w:val="22"/>
        </w:rPr>
        <w:t xml:space="preserve">he policy applies to all residents of </w:t>
      </w:r>
      <w:r>
        <w:rPr>
          <w:rFonts w:ascii="Arial" w:hAnsi="Arial" w:cs="Arial"/>
          <w:sz w:val="22"/>
          <w:szCs w:val="22"/>
        </w:rPr>
        <w:t>SCHA</w:t>
      </w:r>
      <w:r w:rsidRPr="0098571F">
        <w:rPr>
          <w:rFonts w:ascii="Arial" w:hAnsi="Arial" w:cs="Arial"/>
          <w:sz w:val="22"/>
          <w:szCs w:val="22"/>
        </w:rPr>
        <w:t xml:space="preserve">, those on </w:t>
      </w:r>
      <w:r>
        <w:rPr>
          <w:rFonts w:ascii="Arial" w:hAnsi="Arial" w:cs="Arial"/>
          <w:sz w:val="22"/>
          <w:szCs w:val="22"/>
        </w:rPr>
        <w:t xml:space="preserve">SCHA’s </w:t>
      </w:r>
      <w:r w:rsidRPr="0098571F">
        <w:rPr>
          <w:rFonts w:ascii="Arial" w:hAnsi="Arial" w:cs="Arial"/>
          <w:sz w:val="22"/>
          <w:szCs w:val="22"/>
        </w:rPr>
        <w:t xml:space="preserve">waiting list for accommodation, </w:t>
      </w:r>
      <w:r w:rsidR="00964ABF">
        <w:rPr>
          <w:rFonts w:ascii="Arial" w:hAnsi="Arial" w:cs="Arial"/>
          <w:sz w:val="22"/>
          <w:szCs w:val="22"/>
        </w:rPr>
        <w:t xml:space="preserve">SCHA </w:t>
      </w:r>
      <w:r w:rsidRPr="0098571F">
        <w:rPr>
          <w:rFonts w:ascii="Arial" w:hAnsi="Arial" w:cs="Arial"/>
          <w:sz w:val="22"/>
          <w:szCs w:val="22"/>
        </w:rPr>
        <w:t>residents who terminated their tenancy within 12 months</w:t>
      </w:r>
      <w:r w:rsidR="00964ABF">
        <w:rPr>
          <w:rFonts w:ascii="Arial" w:hAnsi="Arial" w:cs="Arial"/>
          <w:sz w:val="22"/>
          <w:szCs w:val="22"/>
        </w:rPr>
        <w:t>.</w:t>
      </w:r>
    </w:p>
    <w:p w:rsidR="00964ABF" w:rsidP="0098571F" w:rsidRDefault="0098571F" w14:paraId="2D398EF9" w14:textId="77777777">
      <w:pPr>
        <w:numPr>
          <w:ilvl w:val="0"/>
          <w:numId w:val="1"/>
        </w:numPr>
        <w:tabs>
          <w:tab w:val="num" w:pos="0"/>
        </w:tabs>
        <w:jc w:val="both"/>
        <w:rPr>
          <w:rFonts w:ascii="Arial" w:hAnsi="Arial" w:cs="Arial"/>
          <w:sz w:val="22"/>
          <w:szCs w:val="22"/>
        </w:rPr>
      </w:pPr>
      <w:r w:rsidRPr="0098571F">
        <w:rPr>
          <w:rFonts w:ascii="Arial" w:hAnsi="Arial" w:cs="Arial"/>
          <w:sz w:val="22"/>
          <w:szCs w:val="22"/>
        </w:rPr>
        <w:t xml:space="preserve">Confidentiality and data protection apply to the complaints process, </w:t>
      </w:r>
      <w:r w:rsidR="00964ABF">
        <w:rPr>
          <w:rFonts w:ascii="Arial" w:hAnsi="Arial" w:cs="Arial"/>
          <w:sz w:val="22"/>
          <w:szCs w:val="22"/>
        </w:rPr>
        <w:t xml:space="preserve">SCHA </w:t>
      </w:r>
      <w:r w:rsidRPr="0098571F">
        <w:rPr>
          <w:rFonts w:ascii="Arial" w:hAnsi="Arial" w:cs="Arial"/>
          <w:sz w:val="22"/>
          <w:szCs w:val="22"/>
        </w:rPr>
        <w:t xml:space="preserve">will not share personal, or property information gathered as part of the complaint investigation with any third party who is not entitled to receive it, in line with data protection legislation. </w:t>
      </w:r>
    </w:p>
    <w:p w:rsidR="0098571F" w:rsidP="0098571F" w:rsidRDefault="0098571F" w14:paraId="620B52FB" w14:textId="5FF5DC64">
      <w:pPr>
        <w:numPr>
          <w:ilvl w:val="0"/>
          <w:numId w:val="1"/>
        </w:numPr>
        <w:tabs>
          <w:tab w:val="num" w:pos="0"/>
        </w:tabs>
        <w:jc w:val="both"/>
        <w:rPr>
          <w:rFonts w:ascii="Arial" w:hAnsi="Arial" w:cs="Arial"/>
          <w:sz w:val="22"/>
          <w:szCs w:val="22"/>
        </w:rPr>
      </w:pPr>
      <w:r w:rsidRPr="0098571F">
        <w:rPr>
          <w:rFonts w:ascii="Arial" w:hAnsi="Arial" w:cs="Arial"/>
          <w:sz w:val="22"/>
          <w:szCs w:val="22"/>
        </w:rPr>
        <w:t>Complaints made by other parties will be responded to outside of the complaints policy.</w:t>
      </w:r>
    </w:p>
    <w:p w:rsidR="0098571F" w:rsidP="0098571F" w:rsidRDefault="0098571F" w14:paraId="1177C6B9" w14:textId="77777777">
      <w:pPr>
        <w:tabs>
          <w:tab w:val="num" w:pos="0"/>
        </w:tabs>
        <w:jc w:val="both"/>
        <w:rPr>
          <w:rFonts w:ascii="Arial" w:hAnsi="Arial" w:cs="Arial"/>
          <w:sz w:val="22"/>
          <w:szCs w:val="22"/>
        </w:rPr>
      </w:pPr>
    </w:p>
    <w:p w:rsidR="00964ABF" w:rsidP="0098571F" w:rsidRDefault="005C1E0E" w14:paraId="4790AE8B" w14:textId="09508051">
      <w:pPr>
        <w:tabs>
          <w:tab w:val="num" w:pos="0"/>
        </w:tabs>
        <w:jc w:val="both"/>
      </w:pPr>
      <w:r>
        <w:rPr>
          <w:rFonts w:ascii="Arial" w:hAnsi="Arial" w:cs="Arial"/>
          <w:b/>
          <w:bCs/>
          <w:sz w:val="22"/>
          <w:szCs w:val="22"/>
        </w:rPr>
        <w:t xml:space="preserve">2.0 </w:t>
      </w:r>
      <w:r w:rsidRPr="00964ABF" w:rsidR="00964ABF">
        <w:rPr>
          <w:rFonts w:ascii="Arial" w:hAnsi="Arial" w:cs="Arial"/>
          <w:b/>
          <w:bCs/>
          <w:sz w:val="22"/>
          <w:szCs w:val="22"/>
        </w:rPr>
        <w:t>Aims &amp; Objectives</w:t>
      </w:r>
    </w:p>
    <w:p w:rsidR="00964ABF" w:rsidP="0098571F" w:rsidRDefault="00964ABF" w14:paraId="4ACAF6CF" w14:textId="77777777">
      <w:pPr>
        <w:tabs>
          <w:tab w:val="num" w:pos="0"/>
        </w:tabs>
        <w:jc w:val="both"/>
      </w:pPr>
    </w:p>
    <w:p w:rsidR="00461FFB" w:rsidP="00461FFB" w:rsidRDefault="00461FFB" w14:paraId="4EC2E334" w14:textId="781ED211">
      <w:pPr>
        <w:ind w:left="360"/>
        <w:jc w:val="both"/>
        <w:rPr>
          <w:rFonts w:ascii="Arial" w:hAnsi="Arial" w:cs="Arial"/>
          <w:sz w:val="22"/>
          <w:szCs w:val="22"/>
        </w:rPr>
      </w:pPr>
      <w:r>
        <w:rPr>
          <w:rFonts w:ascii="Arial" w:hAnsi="Arial" w:cs="Arial"/>
          <w:sz w:val="22"/>
          <w:szCs w:val="22"/>
        </w:rPr>
        <w:t xml:space="preserve">SCHA </w:t>
      </w:r>
      <w:r w:rsidRPr="00461FFB" w:rsidR="00964ABF">
        <w:rPr>
          <w:rFonts w:ascii="Arial" w:hAnsi="Arial" w:cs="Arial"/>
          <w:sz w:val="22"/>
          <w:szCs w:val="22"/>
        </w:rPr>
        <w:t xml:space="preserve">strives to deliver </w:t>
      </w:r>
      <w:r w:rsidR="00507C26">
        <w:rPr>
          <w:rFonts w:ascii="Arial" w:hAnsi="Arial" w:cs="Arial"/>
          <w:sz w:val="22"/>
          <w:szCs w:val="22"/>
        </w:rPr>
        <w:t>high-quality</w:t>
      </w:r>
      <w:r w:rsidRPr="00461FFB" w:rsidR="00964ABF">
        <w:rPr>
          <w:rFonts w:ascii="Arial" w:hAnsi="Arial" w:cs="Arial"/>
          <w:sz w:val="22"/>
          <w:szCs w:val="22"/>
        </w:rPr>
        <w:t xml:space="preserve"> services to residents, every effort is made to get things right first time but sometimes this does not happen. </w:t>
      </w:r>
    </w:p>
    <w:p w:rsidR="00461FFB" w:rsidP="00461FFB" w:rsidRDefault="00461FFB" w14:paraId="443C5A04" w14:textId="77777777">
      <w:pPr>
        <w:ind w:left="360"/>
        <w:jc w:val="both"/>
        <w:rPr>
          <w:rFonts w:ascii="Arial" w:hAnsi="Arial" w:cs="Arial"/>
          <w:sz w:val="22"/>
          <w:szCs w:val="22"/>
        </w:rPr>
      </w:pPr>
    </w:p>
    <w:p w:rsidR="00461FFB" w:rsidP="00461FFB" w:rsidRDefault="00964ABF" w14:paraId="2D904B18" w14:textId="3B79A1AE">
      <w:pPr>
        <w:ind w:left="360"/>
        <w:jc w:val="both"/>
        <w:rPr>
          <w:rFonts w:ascii="Arial" w:hAnsi="Arial" w:cs="Arial"/>
          <w:sz w:val="22"/>
          <w:szCs w:val="22"/>
        </w:rPr>
      </w:pPr>
      <w:r w:rsidRPr="00461FFB">
        <w:rPr>
          <w:rFonts w:ascii="Arial" w:hAnsi="Arial" w:cs="Arial"/>
          <w:sz w:val="22"/>
          <w:szCs w:val="22"/>
        </w:rPr>
        <w:t xml:space="preserve">The policy sets out how </w:t>
      </w:r>
      <w:r w:rsidR="00461FFB">
        <w:rPr>
          <w:rFonts w:ascii="Arial" w:hAnsi="Arial" w:cs="Arial"/>
          <w:sz w:val="22"/>
          <w:szCs w:val="22"/>
        </w:rPr>
        <w:t xml:space="preserve">SCHA </w:t>
      </w:r>
      <w:r w:rsidRPr="00461FFB">
        <w:rPr>
          <w:rFonts w:ascii="Arial" w:hAnsi="Arial" w:cs="Arial"/>
          <w:sz w:val="22"/>
          <w:szCs w:val="22"/>
        </w:rPr>
        <w:t xml:space="preserve">will respond to complaints. </w:t>
      </w:r>
    </w:p>
    <w:p w:rsidR="002C0C70" w:rsidP="00461FFB" w:rsidRDefault="00964ABF" w14:paraId="1C2D9981" w14:textId="1636994B">
      <w:pPr>
        <w:numPr>
          <w:ilvl w:val="0"/>
          <w:numId w:val="1"/>
        </w:numPr>
        <w:tabs>
          <w:tab w:val="num" w:pos="0"/>
        </w:tabs>
        <w:jc w:val="both"/>
        <w:rPr>
          <w:rFonts w:ascii="Arial" w:hAnsi="Arial" w:cs="Arial"/>
          <w:sz w:val="22"/>
          <w:szCs w:val="22"/>
        </w:rPr>
      </w:pPr>
      <w:r w:rsidRPr="00461FFB">
        <w:rPr>
          <w:rFonts w:ascii="Arial" w:hAnsi="Arial" w:cs="Arial"/>
          <w:sz w:val="22"/>
          <w:szCs w:val="22"/>
        </w:rPr>
        <w:t xml:space="preserve">Inclusive - The policy strives to be inclusive and allows for all </w:t>
      </w:r>
      <w:r w:rsidR="002C0C70">
        <w:rPr>
          <w:rFonts w:ascii="Arial" w:hAnsi="Arial" w:cs="Arial"/>
          <w:sz w:val="22"/>
          <w:szCs w:val="22"/>
        </w:rPr>
        <w:t>SCHA</w:t>
      </w:r>
      <w:r w:rsidRPr="00461FFB">
        <w:rPr>
          <w:rFonts w:ascii="Arial" w:hAnsi="Arial" w:cs="Arial"/>
          <w:sz w:val="22"/>
          <w:szCs w:val="22"/>
        </w:rPr>
        <w:t xml:space="preserve"> residents to have access to the complaints process, and to </w:t>
      </w:r>
      <w:r w:rsidR="00507C26">
        <w:rPr>
          <w:rFonts w:ascii="Arial" w:hAnsi="Arial" w:cs="Arial"/>
          <w:sz w:val="22"/>
          <w:szCs w:val="22"/>
        </w:rPr>
        <w:t xml:space="preserve">be </w:t>
      </w:r>
      <w:r w:rsidRPr="00461FFB">
        <w:rPr>
          <w:rFonts w:ascii="Arial" w:hAnsi="Arial" w:cs="Arial"/>
          <w:sz w:val="22"/>
          <w:szCs w:val="22"/>
        </w:rPr>
        <w:t>heard and treated fairly.</w:t>
      </w:r>
    </w:p>
    <w:p w:rsidR="002C0C70" w:rsidP="00461FFB" w:rsidRDefault="00964ABF" w14:paraId="45CFA5A3" w14:textId="77777777">
      <w:pPr>
        <w:numPr>
          <w:ilvl w:val="0"/>
          <w:numId w:val="1"/>
        </w:numPr>
        <w:tabs>
          <w:tab w:val="num" w:pos="0"/>
        </w:tabs>
        <w:jc w:val="both"/>
        <w:rPr>
          <w:rFonts w:ascii="Arial" w:hAnsi="Arial" w:cs="Arial"/>
          <w:sz w:val="22"/>
          <w:szCs w:val="22"/>
        </w:rPr>
      </w:pPr>
      <w:r w:rsidRPr="00461FFB">
        <w:rPr>
          <w:rFonts w:ascii="Arial" w:hAnsi="Arial" w:cs="Arial"/>
          <w:sz w:val="22"/>
          <w:szCs w:val="22"/>
        </w:rPr>
        <w:t xml:space="preserve">Learning - Each complaint or service request is an opportunity to investigate concerns, correct wrongs, to make necessary changes and if appropriate apologise and learn importantly from mistakes. </w:t>
      </w:r>
    </w:p>
    <w:p w:rsidR="00964ABF" w:rsidP="00461FFB" w:rsidRDefault="002C0C70" w14:paraId="14EEB111" w14:textId="516DD52E">
      <w:pPr>
        <w:numPr>
          <w:ilvl w:val="0"/>
          <w:numId w:val="1"/>
        </w:numPr>
        <w:tabs>
          <w:tab w:val="num" w:pos="0"/>
        </w:tabs>
        <w:jc w:val="both"/>
        <w:rPr>
          <w:rFonts w:ascii="Arial" w:hAnsi="Arial" w:cs="Arial"/>
          <w:sz w:val="22"/>
          <w:szCs w:val="22"/>
        </w:rPr>
      </w:pPr>
      <w:r>
        <w:rPr>
          <w:rFonts w:ascii="Arial" w:hAnsi="Arial" w:cs="Arial"/>
          <w:sz w:val="22"/>
          <w:szCs w:val="22"/>
        </w:rPr>
        <w:t>T</w:t>
      </w:r>
      <w:r w:rsidRPr="00461FFB" w:rsidR="00964ABF">
        <w:rPr>
          <w:rFonts w:ascii="Arial" w:hAnsi="Arial" w:cs="Arial"/>
          <w:sz w:val="22"/>
          <w:szCs w:val="22"/>
        </w:rPr>
        <w:t xml:space="preserve">ransparency </w:t>
      </w:r>
      <w:r>
        <w:rPr>
          <w:rFonts w:ascii="Arial" w:hAnsi="Arial" w:cs="Arial"/>
          <w:sz w:val="22"/>
          <w:szCs w:val="22"/>
        </w:rPr>
        <w:t>–</w:t>
      </w:r>
      <w:r w:rsidRPr="00461FFB" w:rsidR="00964ABF">
        <w:rPr>
          <w:rFonts w:ascii="Arial" w:hAnsi="Arial" w:cs="Arial"/>
          <w:sz w:val="22"/>
          <w:szCs w:val="22"/>
        </w:rPr>
        <w:t xml:space="preserve"> </w:t>
      </w:r>
      <w:r>
        <w:rPr>
          <w:rFonts w:ascii="Arial" w:hAnsi="Arial" w:cs="Arial"/>
          <w:sz w:val="22"/>
          <w:szCs w:val="22"/>
        </w:rPr>
        <w:t xml:space="preserve">SCHA </w:t>
      </w:r>
      <w:r w:rsidRPr="00461FFB" w:rsidR="00964ABF">
        <w:rPr>
          <w:rFonts w:ascii="Arial" w:hAnsi="Arial" w:cs="Arial"/>
          <w:sz w:val="22"/>
          <w:szCs w:val="22"/>
        </w:rPr>
        <w:t xml:space="preserve">understands having a clear, </w:t>
      </w:r>
      <w:r w:rsidR="002E38BA">
        <w:rPr>
          <w:rFonts w:ascii="Arial" w:hAnsi="Arial" w:cs="Arial"/>
          <w:sz w:val="22"/>
          <w:szCs w:val="22"/>
        </w:rPr>
        <w:t>resident-friendly</w:t>
      </w:r>
      <w:r w:rsidRPr="00461FFB" w:rsidR="00964ABF">
        <w:rPr>
          <w:rFonts w:ascii="Arial" w:hAnsi="Arial" w:cs="Arial"/>
          <w:sz w:val="22"/>
          <w:szCs w:val="22"/>
        </w:rPr>
        <w:t xml:space="preserve"> complaints policy is the best and healthiest way to build strong professional relationships.</w:t>
      </w:r>
    </w:p>
    <w:p w:rsidR="00461FFB" w:rsidP="0098571F" w:rsidRDefault="00461FFB" w14:paraId="56DB495D" w14:textId="77777777">
      <w:pPr>
        <w:tabs>
          <w:tab w:val="num" w:pos="0"/>
        </w:tabs>
        <w:jc w:val="both"/>
        <w:rPr>
          <w:rFonts w:ascii="Arial" w:hAnsi="Arial" w:cs="Arial"/>
          <w:sz w:val="22"/>
          <w:szCs w:val="22"/>
        </w:rPr>
      </w:pPr>
    </w:p>
    <w:p w:rsidRPr="00B24BCD" w:rsidR="002C0C70" w:rsidP="002C0C70" w:rsidRDefault="002C0C70" w14:paraId="782AEC41" w14:textId="77777777">
      <w:pPr>
        <w:jc w:val="both"/>
        <w:rPr>
          <w:rFonts w:ascii="Arial" w:hAnsi="Arial" w:cs="Arial"/>
          <w:b/>
          <w:bCs/>
          <w:sz w:val="22"/>
          <w:szCs w:val="22"/>
        </w:rPr>
      </w:pPr>
      <w:r w:rsidRPr="00B24BCD">
        <w:rPr>
          <w:rFonts w:ascii="Arial" w:hAnsi="Arial" w:cs="Arial"/>
          <w:b/>
          <w:bCs/>
          <w:sz w:val="22"/>
          <w:szCs w:val="22"/>
        </w:rPr>
        <w:t xml:space="preserve">Key Terms and Definitions </w:t>
      </w:r>
    </w:p>
    <w:p w:rsidRPr="002C0C70" w:rsidR="002C0C70" w:rsidP="002C0C70" w:rsidRDefault="002C0C70" w14:paraId="70C254CA" w14:textId="77777777">
      <w:pPr>
        <w:jc w:val="both"/>
        <w:rPr>
          <w:rFonts w:ascii="Arial" w:hAnsi="Arial" w:cs="Arial"/>
          <w:sz w:val="22"/>
          <w:szCs w:val="22"/>
        </w:rPr>
      </w:pPr>
    </w:p>
    <w:p w:rsidR="002C0C70" w:rsidP="002C0C70" w:rsidRDefault="002C0C70" w14:paraId="76028D2C" w14:textId="448240FE">
      <w:pPr>
        <w:jc w:val="both"/>
        <w:rPr>
          <w:rFonts w:ascii="Arial" w:hAnsi="Arial" w:cs="Arial"/>
          <w:sz w:val="22"/>
          <w:szCs w:val="22"/>
        </w:rPr>
      </w:pPr>
      <w:r w:rsidRPr="002C0C70">
        <w:rPr>
          <w:rFonts w:ascii="Arial" w:hAnsi="Arial" w:cs="Arial"/>
          <w:sz w:val="22"/>
          <w:szCs w:val="22"/>
        </w:rPr>
        <w:t xml:space="preserve">Formal </w:t>
      </w:r>
      <w:r w:rsidRPr="002C0C70" w:rsidR="00EE4469">
        <w:rPr>
          <w:rFonts w:ascii="Arial" w:hAnsi="Arial" w:cs="Arial"/>
          <w:sz w:val="22"/>
          <w:szCs w:val="22"/>
        </w:rPr>
        <w:t>Complaint</w:t>
      </w:r>
      <w:r w:rsidR="00EE4469">
        <w:rPr>
          <w:rFonts w:ascii="Arial" w:hAnsi="Arial" w:cs="Arial"/>
          <w:sz w:val="22"/>
          <w:szCs w:val="22"/>
        </w:rPr>
        <w:t>:</w:t>
      </w:r>
      <w:r>
        <w:rPr>
          <w:rFonts w:ascii="Arial" w:hAnsi="Arial" w:cs="Arial"/>
          <w:sz w:val="22"/>
          <w:szCs w:val="22"/>
        </w:rPr>
        <w:t xml:space="preserve"> To </w:t>
      </w:r>
      <w:r w:rsidRPr="002C0C70">
        <w:rPr>
          <w:rFonts w:ascii="Arial" w:hAnsi="Arial" w:cs="Arial"/>
          <w:sz w:val="22"/>
          <w:szCs w:val="22"/>
        </w:rPr>
        <w:t xml:space="preserve">ensure consistency and understanding </w:t>
      </w:r>
      <w:r>
        <w:rPr>
          <w:rFonts w:ascii="Arial" w:hAnsi="Arial" w:cs="Arial"/>
          <w:sz w:val="22"/>
          <w:szCs w:val="22"/>
        </w:rPr>
        <w:t xml:space="preserve">SCHA </w:t>
      </w:r>
      <w:r w:rsidRPr="002C0C70">
        <w:rPr>
          <w:rFonts w:ascii="Arial" w:hAnsi="Arial" w:cs="Arial"/>
          <w:sz w:val="22"/>
          <w:szCs w:val="22"/>
        </w:rPr>
        <w:t>define</w:t>
      </w:r>
      <w:r>
        <w:rPr>
          <w:rFonts w:ascii="Arial" w:hAnsi="Arial" w:cs="Arial"/>
          <w:sz w:val="22"/>
          <w:szCs w:val="22"/>
        </w:rPr>
        <w:t>s</w:t>
      </w:r>
      <w:r w:rsidRPr="002C0C70">
        <w:rPr>
          <w:rFonts w:ascii="Arial" w:hAnsi="Arial" w:cs="Arial"/>
          <w:sz w:val="22"/>
          <w:szCs w:val="22"/>
        </w:rPr>
        <w:t xml:space="preserve"> a complaint </w:t>
      </w:r>
      <w:r w:rsidRPr="002C0C70" w:rsidR="00EE4469">
        <w:rPr>
          <w:rFonts w:ascii="Arial" w:hAnsi="Arial" w:cs="Arial"/>
          <w:sz w:val="22"/>
          <w:szCs w:val="22"/>
        </w:rPr>
        <w:t>as</w:t>
      </w:r>
      <w:r w:rsidR="00EE4469">
        <w:rPr>
          <w:rFonts w:ascii="Arial" w:hAnsi="Arial" w:cs="Arial"/>
          <w:sz w:val="22"/>
          <w:szCs w:val="22"/>
        </w:rPr>
        <w:t>:</w:t>
      </w:r>
    </w:p>
    <w:p w:rsidR="002C0C70" w:rsidP="002C0C70" w:rsidRDefault="002C0C70" w14:paraId="12CE3EF3" w14:textId="77777777">
      <w:pPr>
        <w:jc w:val="both"/>
        <w:rPr>
          <w:rFonts w:ascii="Arial" w:hAnsi="Arial" w:cs="Arial"/>
          <w:sz w:val="22"/>
          <w:szCs w:val="22"/>
        </w:rPr>
      </w:pPr>
    </w:p>
    <w:p w:rsidRPr="00B24BCD" w:rsidR="002C0C70" w:rsidP="002C0C70" w:rsidRDefault="002C0C70" w14:paraId="079FF041" w14:textId="059603FE">
      <w:pPr>
        <w:jc w:val="center"/>
        <w:rPr>
          <w:rFonts w:ascii="Arial" w:hAnsi="Arial" w:cs="Arial"/>
          <w:i/>
          <w:iCs/>
          <w:sz w:val="22"/>
          <w:szCs w:val="22"/>
        </w:rPr>
      </w:pPr>
      <w:r w:rsidRPr="00B24BCD">
        <w:rPr>
          <w:rFonts w:ascii="Arial" w:hAnsi="Arial" w:cs="Arial"/>
          <w:i/>
          <w:iCs/>
          <w:sz w:val="22"/>
          <w:szCs w:val="22"/>
        </w:rPr>
        <w:t>“An expression of dissatisfaction, however made, about the standard of service, actions or lack of actions by the organisation, its own staff, or those acting on its behalf, affecting an individual resident or a group of residents”.</w:t>
      </w:r>
    </w:p>
    <w:p w:rsidR="002C0C70" w:rsidP="002C0C70" w:rsidRDefault="002C0C70" w14:paraId="658A7A81" w14:textId="77777777">
      <w:pPr>
        <w:jc w:val="both"/>
        <w:rPr>
          <w:rFonts w:ascii="Arial" w:hAnsi="Arial" w:cs="Arial"/>
          <w:sz w:val="22"/>
          <w:szCs w:val="22"/>
        </w:rPr>
      </w:pPr>
    </w:p>
    <w:p w:rsidR="008E2F9F" w:rsidP="002C0C70" w:rsidRDefault="008E2F9F" w14:paraId="0FD81EE6" w14:textId="77777777">
      <w:pPr>
        <w:pStyle w:val="ListParagraph"/>
        <w:numPr>
          <w:ilvl w:val="0"/>
          <w:numId w:val="3"/>
        </w:numPr>
        <w:jc w:val="both"/>
        <w:rPr>
          <w:rFonts w:ascii="Arial" w:hAnsi="Arial" w:cs="Arial"/>
          <w:sz w:val="22"/>
          <w:szCs w:val="22"/>
        </w:rPr>
      </w:pPr>
      <w:r>
        <w:rPr>
          <w:rFonts w:ascii="Arial" w:hAnsi="Arial" w:cs="Arial"/>
          <w:sz w:val="22"/>
          <w:szCs w:val="22"/>
        </w:rPr>
        <w:t>A</w:t>
      </w:r>
      <w:r w:rsidRPr="002C0C70" w:rsidR="002C0C70">
        <w:rPr>
          <w:rFonts w:ascii="Arial" w:hAnsi="Arial" w:cs="Arial"/>
          <w:sz w:val="22"/>
          <w:szCs w:val="22"/>
        </w:rPr>
        <w:t xml:space="preserve"> resident </w:t>
      </w:r>
      <w:r>
        <w:rPr>
          <w:rFonts w:ascii="Arial" w:hAnsi="Arial" w:cs="Arial"/>
          <w:sz w:val="22"/>
          <w:szCs w:val="22"/>
        </w:rPr>
        <w:t xml:space="preserve">does </w:t>
      </w:r>
      <w:r w:rsidRPr="002C0C70" w:rsidR="002C0C70">
        <w:rPr>
          <w:rFonts w:ascii="Arial" w:hAnsi="Arial" w:cs="Arial"/>
          <w:sz w:val="22"/>
          <w:szCs w:val="22"/>
        </w:rPr>
        <w:t xml:space="preserve">not need to formerly say “I am complaining” to make a complaint, we will treat clear expressions of dissatisfaction as a complaint. </w:t>
      </w:r>
    </w:p>
    <w:p w:rsidR="008E2F9F" w:rsidP="002C0C70" w:rsidRDefault="008E2F9F" w14:paraId="6FED671D" w14:textId="77777777">
      <w:pPr>
        <w:pStyle w:val="ListParagraph"/>
        <w:numPr>
          <w:ilvl w:val="0"/>
          <w:numId w:val="3"/>
        </w:numPr>
        <w:jc w:val="both"/>
        <w:rPr>
          <w:rFonts w:ascii="Arial" w:hAnsi="Arial" w:cs="Arial"/>
          <w:sz w:val="22"/>
          <w:szCs w:val="22"/>
        </w:rPr>
      </w:pPr>
      <w:r>
        <w:rPr>
          <w:rFonts w:ascii="Arial" w:hAnsi="Arial" w:cs="Arial"/>
          <w:sz w:val="22"/>
          <w:szCs w:val="22"/>
        </w:rPr>
        <w:t xml:space="preserve">SCHA’s </w:t>
      </w:r>
      <w:r w:rsidRPr="002C0C70" w:rsidR="002C0C70">
        <w:rPr>
          <w:rFonts w:ascii="Arial" w:hAnsi="Arial" w:cs="Arial"/>
          <w:sz w:val="22"/>
          <w:szCs w:val="22"/>
        </w:rPr>
        <w:t xml:space="preserve">staff are trained to recognise the difference between a service request (pre complaint), survey feedback and a formal complaint. </w:t>
      </w:r>
    </w:p>
    <w:p w:rsidRPr="00B04E3B" w:rsidR="00B04E3B" w:rsidP="00B04E3B" w:rsidRDefault="00B04E3B" w14:paraId="64D36697" w14:textId="77777777">
      <w:pPr>
        <w:jc w:val="both"/>
        <w:rPr>
          <w:rFonts w:ascii="Arial" w:hAnsi="Arial" w:cs="Arial"/>
          <w:sz w:val="22"/>
          <w:szCs w:val="22"/>
        </w:rPr>
      </w:pPr>
    </w:p>
    <w:p w:rsidR="008E2F9F" w:rsidP="00B04E3B" w:rsidRDefault="002C0C70" w14:paraId="7F4825D3" w14:textId="77777777">
      <w:pPr>
        <w:pStyle w:val="ListParagraph"/>
        <w:numPr>
          <w:ilvl w:val="0"/>
          <w:numId w:val="8"/>
        </w:numPr>
        <w:jc w:val="both"/>
        <w:rPr>
          <w:rFonts w:ascii="Arial" w:hAnsi="Arial" w:cs="Arial"/>
          <w:sz w:val="22"/>
          <w:szCs w:val="22"/>
        </w:rPr>
      </w:pPr>
      <w:r w:rsidRPr="002C0C70">
        <w:rPr>
          <w:rFonts w:ascii="Arial" w:hAnsi="Arial" w:cs="Arial"/>
          <w:sz w:val="22"/>
          <w:szCs w:val="22"/>
        </w:rPr>
        <w:t xml:space="preserve">A service request is an opportunity given by a resident to correct or put something right. This can sometimes resolve disputes quickly and avoid the need for a formal complaint. </w:t>
      </w:r>
    </w:p>
    <w:p w:rsidR="008E2F9F" w:rsidP="00B04E3B" w:rsidRDefault="002C0C70" w14:paraId="64606936" w14:textId="77777777">
      <w:pPr>
        <w:pStyle w:val="ListParagraph"/>
        <w:numPr>
          <w:ilvl w:val="0"/>
          <w:numId w:val="8"/>
        </w:numPr>
        <w:jc w:val="both"/>
        <w:rPr>
          <w:rFonts w:ascii="Arial" w:hAnsi="Arial" w:cs="Arial"/>
          <w:sz w:val="22"/>
          <w:szCs w:val="22"/>
        </w:rPr>
      </w:pPr>
      <w:r w:rsidRPr="002C0C70">
        <w:rPr>
          <w:rFonts w:ascii="Arial" w:hAnsi="Arial" w:cs="Arial"/>
          <w:sz w:val="22"/>
          <w:szCs w:val="22"/>
        </w:rPr>
        <w:t xml:space="preserve">The decision to make a formal complaint or a service request always rests with the person making the complaint. </w:t>
      </w:r>
    </w:p>
    <w:p w:rsidR="008E2F9F" w:rsidP="008E2F9F" w:rsidRDefault="008E2F9F" w14:paraId="65E1C832" w14:textId="77777777">
      <w:pPr>
        <w:pStyle w:val="ListParagraph"/>
        <w:ind w:left="1440"/>
        <w:jc w:val="both"/>
        <w:rPr>
          <w:rFonts w:ascii="Arial" w:hAnsi="Arial" w:cs="Arial"/>
          <w:sz w:val="22"/>
          <w:szCs w:val="22"/>
        </w:rPr>
      </w:pPr>
    </w:p>
    <w:p w:rsidR="00B24BCD" w:rsidP="008E2F9F" w:rsidRDefault="00B24BCD" w14:paraId="32D323C9" w14:textId="04FB187C">
      <w:pPr>
        <w:pStyle w:val="ListParagraph"/>
        <w:numPr>
          <w:ilvl w:val="0"/>
          <w:numId w:val="4"/>
        </w:numPr>
        <w:jc w:val="both"/>
        <w:rPr>
          <w:rFonts w:ascii="Arial" w:hAnsi="Arial" w:cs="Arial"/>
          <w:sz w:val="22"/>
          <w:szCs w:val="22"/>
        </w:rPr>
      </w:pPr>
      <w:r>
        <w:rPr>
          <w:rFonts w:ascii="Arial" w:hAnsi="Arial" w:cs="Arial"/>
          <w:sz w:val="22"/>
          <w:szCs w:val="22"/>
        </w:rPr>
        <w:t xml:space="preserve">Complaint lead Officer </w:t>
      </w:r>
      <w:r w:rsidR="00EE4469">
        <w:rPr>
          <w:rFonts w:ascii="Arial" w:hAnsi="Arial" w:cs="Arial"/>
          <w:sz w:val="22"/>
          <w:szCs w:val="22"/>
        </w:rPr>
        <w:t>(Operational</w:t>
      </w:r>
      <w:r>
        <w:rPr>
          <w:rFonts w:ascii="Arial" w:hAnsi="Arial" w:cs="Arial"/>
          <w:sz w:val="22"/>
          <w:szCs w:val="22"/>
        </w:rPr>
        <w:t xml:space="preserve"> </w:t>
      </w:r>
      <w:r w:rsidR="00EE4469">
        <w:rPr>
          <w:rFonts w:ascii="Arial" w:hAnsi="Arial" w:cs="Arial"/>
          <w:sz w:val="22"/>
          <w:szCs w:val="22"/>
        </w:rPr>
        <w:t>Manager)</w:t>
      </w:r>
      <w:r>
        <w:rPr>
          <w:rFonts w:ascii="Arial" w:hAnsi="Arial" w:cs="Arial"/>
          <w:sz w:val="22"/>
          <w:szCs w:val="22"/>
        </w:rPr>
        <w:t>: W</w:t>
      </w:r>
      <w:r w:rsidRPr="008E2F9F" w:rsidR="002C0C70">
        <w:rPr>
          <w:rFonts w:ascii="Arial" w:hAnsi="Arial" w:cs="Arial"/>
          <w:sz w:val="22"/>
          <w:szCs w:val="22"/>
        </w:rPr>
        <w:t xml:space="preserve">hen a resident makes a complaint it will be </w:t>
      </w:r>
      <w:r w:rsidRPr="008E2F9F">
        <w:rPr>
          <w:rFonts w:ascii="Arial" w:hAnsi="Arial" w:cs="Arial"/>
          <w:sz w:val="22"/>
          <w:szCs w:val="22"/>
        </w:rPr>
        <w:t>acknowledged,</w:t>
      </w:r>
      <w:r w:rsidRPr="008E2F9F" w:rsidR="002C0C70">
        <w:rPr>
          <w:rFonts w:ascii="Arial" w:hAnsi="Arial" w:cs="Arial"/>
          <w:sz w:val="22"/>
          <w:szCs w:val="22"/>
        </w:rPr>
        <w:t xml:space="preserve"> and they will be provided with the details of </w:t>
      </w:r>
      <w:r>
        <w:rPr>
          <w:rFonts w:ascii="Arial" w:hAnsi="Arial" w:cs="Arial"/>
          <w:sz w:val="22"/>
          <w:szCs w:val="22"/>
        </w:rPr>
        <w:t xml:space="preserve">Complaint lead Officer </w:t>
      </w:r>
      <w:r w:rsidR="00EE4469">
        <w:rPr>
          <w:rFonts w:ascii="Arial" w:hAnsi="Arial" w:cs="Arial"/>
          <w:sz w:val="22"/>
          <w:szCs w:val="22"/>
        </w:rPr>
        <w:t>(Operational</w:t>
      </w:r>
      <w:r>
        <w:rPr>
          <w:rFonts w:ascii="Arial" w:hAnsi="Arial" w:cs="Arial"/>
          <w:sz w:val="22"/>
          <w:szCs w:val="22"/>
        </w:rPr>
        <w:t xml:space="preserve"> Manager</w:t>
      </w:r>
      <w:r w:rsidR="00877E6D">
        <w:rPr>
          <w:rFonts w:ascii="Arial" w:hAnsi="Arial" w:cs="Arial"/>
          <w:sz w:val="22"/>
          <w:szCs w:val="22"/>
        </w:rPr>
        <w:t>)</w:t>
      </w:r>
      <w:r>
        <w:rPr>
          <w:rFonts w:ascii="Arial" w:hAnsi="Arial" w:cs="Arial"/>
          <w:sz w:val="22"/>
          <w:szCs w:val="22"/>
        </w:rPr>
        <w:t xml:space="preserve">. Their role will be to ensure  SCHA :- </w:t>
      </w:r>
    </w:p>
    <w:p w:rsidR="00B24BCD" w:rsidP="00B24BCD" w:rsidRDefault="00B24BCD" w14:paraId="514BE2EE" w14:textId="77777777">
      <w:pPr>
        <w:jc w:val="both"/>
        <w:rPr>
          <w:rFonts w:ascii="Arial" w:hAnsi="Arial" w:cs="Arial"/>
          <w:sz w:val="22"/>
          <w:szCs w:val="22"/>
        </w:rPr>
      </w:pPr>
    </w:p>
    <w:p w:rsidR="00B24BCD" w:rsidP="00B24BCD" w:rsidRDefault="00B24BCD" w14:paraId="1E8CF824" w14:textId="77777777">
      <w:pPr>
        <w:jc w:val="both"/>
        <w:rPr>
          <w:rFonts w:ascii="Arial" w:hAnsi="Arial" w:cs="Arial"/>
          <w:sz w:val="22"/>
          <w:szCs w:val="22"/>
        </w:rPr>
      </w:pPr>
    </w:p>
    <w:p w:rsidRPr="00B24BCD" w:rsidR="00B24BCD" w:rsidP="00B24BCD" w:rsidRDefault="00B24BCD" w14:paraId="3B2AA54E" w14:textId="77777777">
      <w:pPr>
        <w:jc w:val="both"/>
        <w:rPr>
          <w:rFonts w:ascii="Arial" w:hAnsi="Arial" w:cs="Arial"/>
          <w:sz w:val="22"/>
          <w:szCs w:val="22"/>
        </w:rPr>
      </w:pPr>
    </w:p>
    <w:p w:rsidR="00B24BCD" w:rsidP="00B04E3B" w:rsidRDefault="002C0C70" w14:paraId="605CBF68" w14:textId="77777777">
      <w:pPr>
        <w:pStyle w:val="ListParagraph"/>
        <w:numPr>
          <w:ilvl w:val="0"/>
          <w:numId w:val="8"/>
        </w:numPr>
        <w:jc w:val="both"/>
        <w:rPr>
          <w:rFonts w:ascii="Arial" w:hAnsi="Arial" w:cs="Arial"/>
          <w:sz w:val="22"/>
          <w:szCs w:val="22"/>
        </w:rPr>
      </w:pPr>
      <w:r w:rsidRPr="008E2F9F">
        <w:rPr>
          <w:rFonts w:ascii="Arial" w:hAnsi="Arial" w:cs="Arial"/>
          <w:sz w:val="22"/>
          <w:szCs w:val="22"/>
        </w:rPr>
        <w:t xml:space="preserve">Responds to complaints consistently. </w:t>
      </w:r>
    </w:p>
    <w:p w:rsidR="00B24BCD" w:rsidP="00B04E3B" w:rsidRDefault="002C0C70" w14:paraId="6F835079" w14:textId="77777777">
      <w:pPr>
        <w:pStyle w:val="ListParagraph"/>
        <w:numPr>
          <w:ilvl w:val="0"/>
          <w:numId w:val="8"/>
        </w:numPr>
        <w:jc w:val="both"/>
        <w:rPr>
          <w:rFonts w:ascii="Arial" w:hAnsi="Arial" w:cs="Arial"/>
          <w:sz w:val="22"/>
          <w:szCs w:val="22"/>
        </w:rPr>
      </w:pPr>
      <w:r w:rsidRPr="008E2F9F">
        <w:rPr>
          <w:rFonts w:ascii="Arial" w:hAnsi="Arial" w:cs="Arial"/>
          <w:sz w:val="22"/>
          <w:szCs w:val="22"/>
        </w:rPr>
        <w:t>Acts fairly.</w:t>
      </w:r>
    </w:p>
    <w:p w:rsidR="00B24BCD" w:rsidP="00B04E3B" w:rsidRDefault="002C0C70" w14:paraId="237E36BF" w14:textId="77777777">
      <w:pPr>
        <w:pStyle w:val="ListParagraph"/>
        <w:numPr>
          <w:ilvl w:val="0"/>
          <w:numId w:val="8"/>
        </w:numPr>
        <w:jc w:val="both"/>
        <w:rPr>
          <w:rFonts w:ascii="Arial" w:hAnsi="Arial" w:cs="Arial"/>
          <w:sz w:val="22"/>
          <w:szCs w:val="22"/>
        </w:rPr>
      </w:pPr>
      <w:r w:rsidRPr="008E2F9F">
        <w:rPr>
          <w:rFonts w:ascii="Arial" w:hAnsi="Arial" w:cs="Arial"/>
          <w:sz w:val="22"/>
          <w:szCs w:val="22"/>
        </w:rPr>
        <w:t xml:space="preserve">Ensures staff are trained to receive complaints. </w:t>
      </w:r>
    </w:p>
    <w:p w:rsidR="00B24BCD" w:rsidP="00B04E3B" w:rsidRDefault="002C0C70" w14:paraId="16866429" w14:textId="77777777">
      <w:pPr>
        <w:pStyle w:val="ListParagraph"/>
        <w:numPr>
          <w:ilvl w:val="0"/>
          <w:numId w:val="8"/>
        </w:numPr>
        <w:jc w:val="both"/>
        <w:rPr>
          <w:rFonts w:ascii="Arial" w:hAnsi="Arial" w:cs="Arial"/>
          <w:sz w:val="22"/>
          <w:szCs w:val="22"/>
        </w:rPr>
      </w:pPr>
      <w:r w:rsidRPr="008E2F9F">
        <w:rPr>
          <w:rFonts w:ascii="Arial" w:hAnsi="Arial" w:cs="Arial"/>
          <w:sz w:val="22"/>
          <w:szCs w:val="22"/>
        </w:rPr>
        <w:t xml:space="preserve">Works across teams to ensure matters can be responded to quickly, avoiding hold ups and log jams. </w:t>
      </w:r>
    </w:p>
    <w:p w:rsidR="00132077" w:rsidP="00132077" w:rsidRDefault="002C0C70" w14:paraId="59C6B899" w14:textId="22232688">
      <w:pPr>
        <w:pStyle w:val="ListParagraph"/>
        <w:numPr>
          <w:ilvl w:val="0"/>
          <w:numId w:val="8"/>
        </w:numPr>
        <w:jc w:val="both"/>
        <w:rPr>
          <w:rFonts w:ascii="Arial" w:hAnsi="Arial" w:cs="Arial"/>
          <w:sz w:val="22"/>
          <w:szCs w:val="22"/>
        </w:rPr>
      </w:pPr>
      <w:r w:rsidRPr="008E2F9F">
        <w:rPr>
          <w:rFonts w:ascii="Arial" w:hAnsi="Arial" w:cs="Arial"/>
          <w:sz w:val="22"/>
          <w:szCs w:val="22"/>
        </w:rPr>
        <w:t>Learns and will continue to learn from receiving complaints.</w:t>
      </w:r>
    </w:p>
    <w:p w:rsidRPr="00461D46" w:rsidR="006D4AAD" w:rsidP="00132077" w:rsidRDefault="006D4AAD" w14:paraId="64E91BD6" w14:textId="6D933CC1">
      <w:pPr>
        <w:pStyle w:val="ListParagraph"/>
        <w:numPr>
          <w:ilvl w:val="0"/>
          <w:numId w:val="8"/>
        </w:numPr>
        <w:jc w:val="both"/>
        <w:rPr>
          <w:rFonts w:ascii="Arial" w:hAnsi="Arial" w:cs="Arial"/>
          <w:sz w:val="22"/>
          <w:szCs w:val="22"/>
        </w:rPr>
      </w:pPr>
      <w:r>
        <w:rPr>
          <w:rFonts w:ascii="Arial" w:hAnsi="Arial" w:cs="Arial"/>
          <w:sz w:val="22"/>
          <w:szCs w:val="22"/>
        </w:rPr>
        <w:t xml:space="preserve">Publicise details of this policy, our annual self-assessment and contact information for the Housing Ombudsman to SCHA’s website and other relevant, suitable communication channels where necessary. </w:t>
      </w:r>
    </w:p>
    <w:p w:rsidR="00461FFB" w:rsidP="0098571F" w:rsidRDefault="00461FFB" w14:paraId="5F8E1DFB" w14:textId="77777777">
      <w:pPr>
        <w:tabs>
          <w:tab w:val="num" w:pos="0"/>
        </w:tabs>
        <w:jc w:val="both"/>
        <w:rPr>
          <w:rFonts w:ascii="Arial" w:hAnsi="Arial" w:cs="Arial"/>
          <w:sz w:val="22"/>
          <w:szCs w:val="22"/>
        </w:rPr>
      </w:pPr>
    </w:p>
    <w:p w:rsidR="00132077" w:rsidP="0098571F" w:rsidRDefault="00132077" w14:paraId="2D163D7C" w14:textId="033CC96B">
      <w:pPr>
        <w:tabs>
          <w:tab w:val="num" w:pos="0"/>
        </w:tabs>
        <w:jc w:val="both"/>
        <w:rPr>
          <w:rFonts w:ascii="Arial" w:hAnsi="Arial" w:cs="Arial"/>
          <w:sz w:val="22"/>
          <w:szCs w:val="22"/>
        </w:rPr>
      </w:pPr>
      <w:r>
        <w:rPr>
          <w:rFonts w:ascii="Arial" w:hAnsi="Arial" w:cs="Arial"/>
          <w:sz w:val="22"/>
          <w:szCs w:val="22"/>
        </w:rPr>
        <w:t>Where a complaint is received in relation to the Operation</w:t>
      </w:r>
      <w:r w:rsidR="00385F98">
        <w:rPr>
          <w:rFonts w:ascii="Arial" w:hAnsi="Arial" w:cs="Arial"/>
          <w:sz w:val="22"/>
          <w:szCs w:val="22"/>
        </w:rPr>
        <w:t>al</w:t>
      </w:r>
      <w:r>
        <w:rPr>
          <w:rFonts w:ascii="Arial" w:hAnsi="Arial" w:cs="Arial"/>
          <w:sz w:val="22"/>
          <w:szCs w:val="22"/>
        </w:rPr>
        <w:t xml:space="preserve"> Manager, this</w:t>
      </w:r>
      <w:r w:rsidR="00BC131C">
        <w:rPr>
          <w:rFonts w:ascii="Arial" w:hAnsi="Arial" w:cs="Arial"/>
          <w:sz w:val="22"/>
          <w:szCs w:val="22"/>
        </w:rPr>
        <w:t xml:space="preserve"> </w:t>
      </w:r>
      <w:r>
        <w:rPr>
          <w:rFonts w:ascii="Arial" w:hAnsi="Arial" w:cs="Arial"/>
          <w:sz w:val="22"/>
          <w:szCs w:val="22"/>
        </w:rPr>
        <w:t>will be</w:t>
      </w:r>
      <w:r w:rsidR="00551599">
        <w:rPr>
          <w:rFonts w:ascii="Arial" w:hAnsi="Arial" w:cs="Arial"/>
          <w:sz w:val="22"/>
          <w:szCs w:val="22"/>
        </w:rPr>
        <w:t xml:space="preserve"> </w:t>
      </w:r>
      <w:r w:rsidR="00742529">
        <w:rPr>
          <w:rFonts w:ascii="Arial" w:hAnsi="Arial" w:cs="Arial"/>
          <w:sz w:val="22"/>
          <w:szCs w:val="22"/>
        </w:rPr>
        <w:t xml:space="preserve">acknowledged and </w:t>
      </w:r>
      <w:r w:rsidR="00551599">
        <w:rPr>
          <w:rFonts w:ascii="Arial" w:hAnsi="Arial" w:cs="Arial"/>
          <w:sz w:val="22"/>
          <w:szCs w:val="22"/>
        </w:rPr>
        <w:t xml:space="preserve">investigated in line with the above by the </w:t>
      </w:r>
      <w:r w:rsidR="00683278">
        <w:rPr>
          <w:rFonts w:ascii="Arial" w:hAnsi="Arial" w:cs="Arial"/>
          <w:sz w:val="22"/>
          <w:szCs w:val="22"/>
        </w:rPr>
        <w:t>Chief Executive Officer</w:t>
      </w:r>
      <w:r w:rsidR="00551599">
        <w:rPr>
          <w:rFonts w:ascii="Arial" w:hAnsi="Arial" w:cs="Arial"/>
          <w:sz w:val="22"/>
          <w:szCs w:val="22"/>
        </w:rPr>
        <w:t xml:space="preserve">. </w:t>
      </w:r>
    </w:p>
    <w:p w:rsidR="00551599" w:rsidP="0098571F" w:rsidRDefault="00551599" w14:paraId="0CBBEF70" w14:textId="77777777">
      <w:pPr>
        <w:tabs>
          <w:tab w:val="num" w:pos="0"/>
        </w:tabs>
        <w:jc w:val="both"/>
        <w:rPr>
          <w:rFonts w:ascii="Arial" w:hAnsi="Arial" w:cs="Arial"/>
          <w:sz w:val="22"/>
          <w:szCs w:val="22"/>
        </w:rPr>
      </w:pPr>
    </w:p>
    <w:p w:rsidR="00551599" w:rsidP="0098571F" w:rsidRDefault="00551599" w14:paraId="3670D9D1" w14:textId="77777777">
      <w:pPr>
        <w:tabs>
          <w:tab w:val="num" w:pos="0"/>
        </w:tabs>
        <w:jc w:val="both"/>
        <w:rPr>
          <w:rFonts w:ascii="Arial" w:hAnsi="Arial" w:cs="Arial"/>
          <w:sz w:val="22"/>
          <w:szCs w:val="22"/>
        </w:rPr>
      </w:pPr>
    </w:p>
    <w:p w:rsidRPr="00877E6D" w:rsidR="00877E6D" w:rsidP="00877E6D" w:rsidRDefault="005C1E0E" w14:paraId="4B9178AB" w14:textId="4D0A7E7B">
      <w:pPr>
        <w:jc w:val="both"/>
        <w:rPr>
          <w:rFonts w:ascii="Arial" w:hAnsi="Arial" w:cs="Arial"/>
          <w:sz w:val="22"/>
          <w:szCs w:val="22"/>
        </w:rPr>
      </w:pPr>
      <w:r>
        <w:rPr>
          <w:rFonts w:ascii="Arial" w:hAnsi="Arial" w:cs="Arial"/>
          <w:b/>
          <w:bCs/>
          <w:sz w:val="22"/>
          <w:szCs w:val="22"/>
        </w:rPr>
        <w:t xml:space="preserve">3.0 </w:t>
      </w:r>
      <w:r w:rsidRPr="00877E6D" w:rsidR="00877E6D">
        <w:rPr>
          <w:rFonts w:ascii="Arial" w:hAnsi="Arial" w:cs="Arial"/>
          <w:b/>
          <w:bCs/>
          <w:sz w:val="22"/>
          <w:szCs w:val="22"/>
        </w:rPr>
        <w:t xml:space="preserve">Policy </w:t>
      </w:r>
    </w:p>
    <w:p w:rsidRPr="00877E6D" w:rsidR="00877E6D" w:rsidP="0098571F" w:rsidRDefault="00877E6D" w14:paraId="72F364E3" w14:textId="77777777">
      <w:pPr>
        <w:tabs>
          <w:tab w:val="num" w:pos="0"/>
        </w:tabs>
        <w:jc w:val="both"/>
        <w:rPr>
          <w:rFonts w:ascii="Arial" w:hAnsi="Arial" w:cs="Arial"/>
          <w:sz w:val="22"/>
          <w:szCs w:val="22"/>
        </w:rPr>
      </w:pPr>
    </w:p>
    <w:p w:rsidR="00877E6D" w:rsidP="0098571F" w:rsidRDefault="00877E6D" w14:paraId="17C89EC7" w14:textId="77777777">
      <w:pPr>
        <w:tabs>
          <w:tab w:val="num" w:pos="0"/>
        </w:tabs>
        <w:jc w:val="both"/>
        <w:rPr>
          <w:rFonts w:ascii="Arial" w:hAnsi="Arial" w:cs="Arial"/>
          <w:sz w:val="22"/>
          <w:szCs w:val="22"/>
        </w:rPr>
      </w:pPr>
      <w:r w:rsidRPr="00877E6D">
        <w:rPr>
          <w:rFonts w:ascii="Arial" w:hAnsi="Arial" w:cs="Arial"/>
          <w:sz w:val="22"/>
          <w:szCs w:val="22"/>
        </w:rPr>
        <w:t xml:space="preserve">SCHA will respond to service requests within an agreed time with the resident. Service requests are recorded, monitored, and regularly reviewed. If a resident remains dissatisfied with the response to a service request it can be escalated to a formal complaint. </w:t>
      </w:r>
    </w:p>
    <w:p w:rsidR="00877E6D" w:rsidP="0098571F" w:rsidRDefault="00877E6D" w14:paraId="746DB745" w14:textId="77777777">
      <w:pPr>
        <w:tabs>
          <w:tab w:val="num" w:pos="0"/>
        </w:tabs>
        <w:jc w:val="both"/>
        <w:rPr>
          <w:rFonts w:ascii="Arial" w:hAnsi="Arial" w:cs="Arial"/>
          <w:sz w:val="22"/>
          <w:szCs w:val="22"/>
        </w:rPr>
      </w:pPr>
    </w:p>
    <w:p w:rsidRPr="009F55AE" w:rsidR="00877E6D" w:rsidP="00226617" w:rsidRDefault="009F55AE" w14:paraId="63C7AFEB" w14:textId="44909737">
      <w:pPr>
        <w:pStyle w:val="ListParagraph"/>
        <w:numPr>
          <w:ilvl w:val="1"/>
          <w:numId w:val="11"/>
        </w:numPr>
        <w:ind w:left="993"/>
        <w:jc w:val="both"/>
        <w:rPr>
          <w:rFonts w:ascii="Arial" w:hAnsi="Arial" w:cs="Arial"/>
          <w:sz w:val="22"/>
          <w:szCs w:val="22"/>
        </w:rPr>
      </w:pPr>
      <w:r>
        <w:rPr>
          <w:rFonts w:ascii="Arial" w:hAnsi="Arial" w:cs="Arial"/>
          <w:sz w:val="22"/>
          <w:szCs w:val="22"/>
        </w:rPr>
        <w:t xml:space="preserve"> </w:t>
      </w:r>
      <w:r w:rsidR="00670EAF">
        <w:rPr>
          <w:rFonts w:ascii="Arial" w:hAnsi="Arial" w:cs="Arial"/>
          <w:sz w:val="22"/>
          <w:szCs w:val="22"/>
        </w:rPr>
        <w:t>Acknowledging a Complaint</w:t>
      </w:r>
      <w:r w:rsidR="0000335E">
        <w:rPr>
          <w:rFonts w:ascii="Arial" w:hAnsi="Arial" w:cs="Arial"/>
          <w:sz w:val="22"/>
          <w:szCs w:val="22"/>
        </w:rPr>
        <w:t xml:space="preserve">: </w:t>
      </w:r>
      <w:r w:rsidRPr="009F55AE" w:rsidR="00877E6D">
        <w:rPr>
          <w:rFonts w:ascii="Arial" w:hAnsi="Arial" w:cs="Arial"/>
          <w:sz w:val="22"/>
          <w:szCs w:val="22"/>
        </w:rPr>
        <w:t xml:space="preserve">When SCHA receives a complaint, the complainant will be provided with the details of the Complaint </w:t>
      </w:r>
      <w:r w:rsidR="0000335E">
        <w:rPr>
          <w:rFonts w:ascii="Arial" w:hAnsi="Arial" w:cs="Arial"/>
          <w:sz w:val="22"/>
          <w:szCs w:val="22"/>
        </w:rPr>
        <w:t>L</w:t>
      </w:r>
      <w:r w:rsidRPr="009F55AE" w:rsidR="00877E6D">
        <w:rPr>
          <w:rFonts w:ascii="Arial" w:hAnsi="Arial" w:cs="Arial"/>
          <w:sz w:val="22"/>
          <w:szCs w:val="22"/>
        </w:rPr>
        <w:t xml:space="preserve">ead Officer (Operational Manager) responsible for their complaint. They are the point of contact throughout the complaint. This </w:t>
      </w:r>
      <w:r w:rsidR="0000335E">
        <w:rPr>
          <w:rFonts w:ascii="Arial" w:hAnsi="Arial" w:cs="Arial"/>
          <w:sz w:val="22"/>
          <w:szCs w:val="22"/>
        </w:rPr>
        <w:t>Officer</w:t>
      </w:r>
      <w:r w:rsidRPr="009F55AE" w:rsidR="00877E6D">
        <w:rPr>
          <w:rFonts w:ascii="Arial" w:hAnsi="Arial" w:cs="Arial"/>
          <w:sz w:val="22"/>
          <w:szCs w:val="22"/>
        </w:rPr>
        <w:t xml:space="preserve"> oversees all complaints. </w:t>
      </w:r>
    </w:p>
    <w:p w:rsidRPr="00877E6D" w:rsidR="00877E6D" w:rsidP="00877E6D" w:rsidRDefault="00877E6D" w14:paraId="74400F73" w14:textId="77777777">
      <w:pPr>
        <w:tabs>
          <w:tab w:val="num" w:pos="0"/>
        </w:tabs>
        <w:jc w:val="both"/>
        <w:rPr>
          <w:rFonts w:ascii="Arial" w:hAnsi="Arial" w:cs="Arial"/>
          <w:sz w:val="22"/>
          <w:szCs w:val="22"/>
        </w:rPr>
      </w:pPr>
    </w:p>
    <w:p w:rsidRPr="007D57C2" w:rsidR="00877E6D" w:rsidP="00670EAF" w:rsidRDefault="00877E6D" w14:paraId="1B48A9D1" w14:textId="4EF1780C">
      <w:pPr>
        <w:pStyle w:val="ListParagraph"/>
        <w:numPr>
          <w:ilvl w:val="0"/>
          <w:numId w:val="8"/>
        </w:numPr>
        <w:jc w:val="both"/>
        <w:rPr>
          <w:rFonts w:ascii="Arial" w:hAnsi="Arial" w:cs="Arial"/>
          <w:sz w:val="22"/>
          <w:szCs w:val="22"/>
        </w:rPr>
      </w:pPr>
      <w:r w:rsidRPr="007D57C2">
        <w:rPr>
          <w:rFonts w:ascii="Arial" w:hAnsi="Arial" w:cs="Arial"/>
          <w:sz w:val="22"/>
          <w:szCs w:val="22"/>
        </w:rPr>
        <w:t xml:space="preserve">A complaint will be acknowledged within 5 working days. </w:t>
      </w:r>
    </w:p>
    <w:p w:rsidRPr="00877E6D" w:rsidR="00877E6D" w:rsidP="00877E6D" w:rsidRDefault="00877E6D" w14:paraId="4DA776FD" w14:textId="77777777">
      <w:pPr>
        <w:pStyle w:val="ListParagraph"/>
        <w:rPr>
          <w:rFonts w:ascii="Arial" w:hAnsi="Arial" w:cs="Arial"/>
          <w:sz w:val="22"/>
          <w:szCs w:val="22"/>
        </w:rPr>
      </w:pPr>
    </w:p>
    <w:p w:rsidR="005948CE" w:rsidP="00226617" w:rsidRDefault="00877E6D" w14:paraId="67CB3C3D" w14:textId="23505114">
      <w:pPr>
        <w:pStyle w:val="ListParagraph"/>
        <w:numPr>
          <w:ilvl w:val="1"/>
          <w:numId w:val="11"/>
        </w:numPr>
        <w:ind w:left="993"/>
        <w:jc w:val="both"/>
        <w:rPr>
          <w:rFonts w:ascii="Arial" w:hAnsi="Arial" w:cs="Arial"/>
          <w:sz w:val="22"/>
          <w:szCs w:val="22"/>
        </w:rPr>
      </w:pPr>
      <w:r>
        <w:rPr>
          <w:rFonts w:ascii="Arial" w:hAnsi="Arial" w:cs="Arial"/>
          <w:sz w:val="22"/>
          <w:szCs w:val="22"/>
        </w:rPr>
        <w:t>SCHA o</w:t>
      </w:r>
      <w:r w:rsidRPr="00877E6D">
        <w:rPr>
          <w:rFonts w:ascii="Arial" w:hAnsi="Arial" w:cs="Arial"/>
          <w:sz w:val="22"/>
          <w:szCs w:val="22"/>
        </w:rPr>
        <w:t xml:space="preserve">perates a 2-stage complaint policy. </w:t>
      </w:r>
    </w:p>
    <w:p w:rsidRPr="005948CE" w:rsidR="005948CE" w:rsidP="005948CE" w:rsidRDefault="005948CE" w14:paraId="7AD2E4BF" w14:textId="77777777">
      <w:pPr>
        <w:pStyle w:val="ListParagraph"/>
        <w:rPr>
          <w:rFonts w:ascii="Arial" w:hAnsi="Arial" w:cs="Arial"/>
          <w:sz w:val="22"/>
          <w:szCs w:val="22"/>
        </w:rPr>
      </w:pPr>
    </w:p>
    <w:p w:rsidR="006D09B2" w:rsidP="007D57C2" w:rsidRDefault="007D57C2" w14:paraId="560F6E77" w14:textId="3183E71B">
      <w:pPr>
        <w:ind w:left="2160"/>
        <w:jc w:val="both"/>
        <w:rPr>
          <w:rFonts w:ascii="Arial" w:hAnsi="Arial" w:cs="Arial"/>
          <w:sz w:val="22"/>
          <w:szCs w:val="22"/>
        </w:rPr>
      </w:pPr>
      <w:r>
        <w:rPr>
          <w:rFonts w:ascii="Arial" w:hAnsi="Arial" w:cs="Arial"/>
          <w:sz w:val="22"/>
          <w:szCs w:val="22"/>
        </w:rPr>
        <w:t>3.21</w:t>
      </w:r>
      <w:r>
        <w:rPr>
          <w:rFonts w:ascii="Arial" w:hAnsi="Arial" w:cs="Arial"/>
          <w:sz w:val="22"/>
          <w:szCs w:val="22"/>
        </w:rPr>
        <w:tab/>
      </w:r>
      <w:r w:rsidRPr="007D57C2" w:rsidR="00877E6D">
        <w:rPr>
          <w:rFonts w:ascii="Arial" w:hAnsi="Arial" w:cs="Arial"/>
          <w:sz w:val="22"/>
          <w:szCs w:val="22"/>
        </w:rPr>
        <w:t xml:space="preserve">Stage 1 Complaint - </w:t>
      </w:r>
      <w:r w:rsidRPr="007D57C2" w:rsidR="005948CE">
        <w:rPr>
          <w:rFonts w:ascii="Arial" w:hAnsi="Arial" w:cs="Arial"/>
          <w:sz w:val="22"/>
          <w:szCs w:val="22"/>
        </w:rPr>
        <w:t>SCHA</w:t>
      </w:r>
      <w:r w:rsidRPr="007D57C2" w:rsidR="00877E6D">
        <w:rPr>
          <w:rFonts w:ascii="Arial" w:hAnsi="Arial" w:cs="Arial"/>
          <w:sz w:val="22"/>
          <w:szCs w:val="22"/>
        </w:rPr>
        <w:t xml:space="preserve"> wi</w:t>
      </w:r>
      <w:r w:rsidR="00670EAF">
        <w:rPr>
          <w:rFonts w:ascii="Arial" w:hAnsi="Arial" w:cs="Arial"/>
          <w:sz w:val="22"/>
          <w:szCs w:val="22"/>
        </w:rPr>
        <w:t xml:space="preserve">ll respond to initial complaints referred to as </w:t>
      </w:r>
      <w:r w:rsidRPr="007D57C2" w:rsidR="00877E6D">
        <w:rPr>
          <w:rFonts w:ascii="Arial" w:hAnsi="Arial" w:cs="Arial"/>
          <w:sz w:val="22"/>
          <w:szCs w:val="22"/>
        </w:rPr>
        <w:t>Stage 1 complaints</w:t>
      </w:r>
      <w:r w:rsidR="006D09B2">
        <w:rPr>
          <w:rFonts w:ascii="Arial" w:hAnsi="Arial" w:cs="Arial"/>
          <w:sz w:val="22"/>
          <w:szCs w:val="22"/>
        </w:rPr>
        <w:t xml:space="preserve">. </w:t>
      </w:r>
    </w:p>
    <w:p w:rsidR="0000335E" w:rsidP="007D57C2" w:rsidRDefault="0000335E" w14:paraId="05991142" w14:textId="77777777">
      <w:pPr>
        <w:ind w:left="2160"/>
        <w:jc w:val="both"/>
        <w:rPr>
          <w:rFonts w:ascii="Arial" w:hAnsi="Arial" w:cs="Arial"/>
          <w:sz w:val="22"/>
          <w:szCs w:val="22"/>
        </w:rPr>
      </w:pPr>
    </w:p>
    <w:p w:rsidR="0000335E" w:rsidP="007D57C2" w:rsidRDefault="0000335E" w14:paraId="62198C14" w14:textId="77777777">
      <w:pPr>
        <w:ind w:left="2160"/>
        <w:jc w:val="both"/>
        <w:rPr>
          <w:rFonts w:ascii="Arial" w:hAnsi="Arial" w:cs="Arial"/>
          <w:sz w:val="22"/>
          <w:szCs w:val="22"/>
        </w:rPr>
      </w:pPr>
    </w:p>
    <w:p w:rsidR="0000335E" w:rsidP="00670EAF" w:rsidRDefault="006D09B2" w14:paraId="0B82DBD0" w14:textId="36376832">
      <w:pPr>
        <w:pStyle w:val="ListParagraph"/>
        <w:numPr>
          <w:ilvl w:val="0"/>
          <w:numId w:val="8"/>
        </w:numPr>
        <w:jc w:val="both"/>
        <w:rPr>
          <w:rFonts w:ascii="Arial" w:hAnsi="Arial" w:cs="Arial"/>
          <w:sz w:val="22"/>
          <w:szCs w:val="22"/>
        </w:rPr>
      </w:pPr>
      <w:r>
        <w:rPr>
          <w:rFonts w:ascii="Arial" w:hAnsi="Arial" w:cs="Arial"/>
          <w:sz w:val="22"/>
          <w:szCs w:val="22"/>
        </w:rPr>
        <w:t xml:space="preserve">A stage 1 complaint will be responded to </w:t>
      </w:r>
      <w:r w:rsidRPr="007D57C2" w:rsidR="00877E6D">
        <w:rPr>
          <w:rFonts w:ascii="Arial" w:hAnsi="Arial" w:cs="Arial"/>
          <w:sz w:val="22"/>
          <w:szCs w:val="22"/>
        </w:rPr>
        <w:t xml:space="preserve">within 10 working days from receipt of complaint. </w:t>
      </w:r>
    </w:p>
    <w:p w:rsidRPr="007D57C2" w:rsidR="005948CE" w:rsidP="00670EAF" w:rsidRDefault="00877E6D" w14:paraId="041A9EA0" w14:textId="65AF2748">
      <w:pPr>
        <w:pStyle w:val="ListParagraph"/>
        <w:numPr>
          <w:ilvl w:val="0"/>
          <w:numId w:val="8"/>
        </w:numPr>
        <w:jc w:val="both"/>
        <w:rPr>
          <w:rFonts w:ascii="Arial" w:hAnsi="Arial" w:cs="Arial"/>
          <w:sz w:val="22"/>
          <w:szCs w:val="22"/>
        </w:rPr>
      </w:pPr>
      <w:r w:rsidRPr="007D57C2">
        <w:rPr>
          <w:rFonts w:ascii="Arial" w:hAnsi="Arial" w:cs="Arial"/>
          <w:sz w:val="22"/>
          <w:szCs w:val="22"/>
        </w:rPr>
        <w:t xml:space="preserve">If it is not possible to respond within this timeframe, an explanation, and a date by when you will receive the stage 1 response should be provided. This should not exceed a further 10 days without good reason. </w:t>
      </w:r>
    </w:p>
    <w:p w:rsidRPr="00DB6785" w:rsidR="00DB6785" w:rsidP="00DB6785" w:rsidRDefault="00DB6785" w14:paraId="037DE346" w14:textId="77777777">
      <w:pPr>
        <w:jc w:val="both"/>
        <w:rPr>
          <w:rFonts w:ascii="Arial" w:hAnsi="Arial" w:cs="Arial"/>
          <w:sz w:val="22"/>
          <w:szCs w:val="22"/>
        </w:rPr>
      </w:pPr>
    </w:p>
    <w:p w:rsidRPr="007D57C2" w:rsidR="00216717" w:rsidP="00226617" w:rsidRDefault="007D57C2" w14:paraId="31859EA9" w14:textId="076AAE8F">
      <w:pPr>
        <w:ind w:left="2268"/>
        <w:jc w:val="both"/>
        <w:rPr>
          <w:rFonts w:ascii="Arial" w:hAnsi="Arial" w:cs="Arial"/>
          <w:sz w:val="22"/>
          <w:szCs w:val="22"/>
        </w:rPr>
      </w:pPr>
      <w:r>
        <w:rPr>
          <w:rFonts w:ascii="Arial" w:hAnsi="Arial" w:cs="Arial"/>
          <w:sz w:val="22"/>
          <w:szCs w:val="22"/>
        </w:rPr>
        <w:t>3.22</w:t>
      </w:r>
      <w:r>
        <w:rPr>
          <w:rFonts w:ascii="Arial" w:hAnsi="Arial" w:cs="Arial"/>
          <w:sz w:val="22"/>
          <w:szCs w:val="22"/>
        </w:rPr>
        <w:tab/>
      </w:r>
      <w:r w:rsidRPr="007D57C2" w:rsidR="00877E6D">
        <w:rPr>
          <w:rFonts w:ascii="Arial" w:hAnsi="Arial" w:cs="Arial"/>
          <w:sz w:val="22"/>
          <w:szCs w:val="22"/>
        </w:rPr>
        <w:t>Stage 1 complaints can be received</w:t>
      </w:r>
      <w:r w:rsidRPr="007D57C2" w:rsidR="00216717">
        <w:rPr>
          <w:rFonts w:ascii="Arial" w:hAnsi="Arial" w:cs="Arial"/>
          <w:sz w:val="22"/>
          <w:szCs w:val="22"/>
        </w:rPr>
        <w:t xml:space="preserve"> in the following </w:t>
      </w:r>
      <w:r w:rsidRPr="007D57C2" w:rsidR="00EE4469">
        <w:rPr>
          <w:rFonts w:ascii="Arial" w:hAnsi="Arial" w:cs="Arial"/>
          <w:sz w:val="22"/>
          <w:szCs w:val="22"/>
        </w:rPr>
        <w:t>ways:</w:t>
      </w:r>
      <w:r w:rsidRPr="007D57C2" w:rsidR="00216717">
        <w:rPr>
          <w:rFonts w:ascii="Arial" w:hAnsi="Arial" w:cs="Arial"/>
          <w:sz w:val="22"/>
          <w:szCs w:val="22"/>
        </w:rPr>
        <w:t xml:space="preserve">- </w:t>
      </w:r>
    </w:p>
    <w:p w:rsidR="00216717" w:rsidP="00216717" w:rsidRDefault="00216717" w14:paraId="0599F429" w14:textId="77777777">
      <w:pPr>
        <w:jc w:val="both"/>
        <w:rPr>
          <w:rFonts w:ascii="Arial" w:hAnsi="Arial" w:cs="Arial"/>
          <w:sz w:val="22"/>
          <w:szCs w:val="22"/>
        </w:rPr>
      </w:pPr>
    </w:p>
    <w:p w:rsidR="00216717" w:rsidP="00C75CAD" w:rsidRDefault="00216717" w14:paraId="09F93F71" w14:textId="7E7B2E42">
      <w:pPr>
        <w:pStyle w:val="ListParagraph"/>
        <w:numPr>
          <w:ilvl w:val="0"/>
          <w:numId w:val="8"/>
        </w:numPr>
        <w:jc w:val="both"/>
        <w:rPr>
          <w:rFonts w:ascii="Arial" w:hAnsi="Arial" w:cs="Arial"/>
          <w:sz w:val="22"/>
          <w:szCs w:val="22"/>
        </w:rPr>
      </w:pPr>
      <w:r w:rsidRPr="00216717">
        <w:rPr>
          <w:rFonts w:ascii="Arial" w:hAnsi="Arial" w:cs="Arial"/>
          <w:sz w:val="22"/>
          <w:szCs w:val="22"/>
        </w:rPr>
        <w:t xml:space="preserve">Telephone </w:t>
      </w:r>
      <w:r w:rsidR="00DB6785">
        <w:rPr>
          <w:rFonts w:ascii="Arial" w:hAnsi="Arial" w:cs="Arial"/>
          <w:sz w:val="22"/>
          <w:szCs w:val="22"/>
        </w:rPr>
        <w:t>/</w:t>
      </w:r>
      <w:r w:rsidRPr="00216717">
        <w:rPr>
          <w:rFonts w:ascii="Arial" w:hAnsi="Arial" w:cs="Arial"/>
          <w:sz w:val="22"/>
          <w:szCs w:val="22"/>
        </w:rPr>
        <w:t xml:space="preserve"> Letter / email </w:t>
      </w:r>
    </w:p>
    <w:p w:rsidR="00216717" w:rsidP="00C75CAD" w:rsidRDefault="00216717" w14:paraId="71B5474C" w14:textId="4E01F2CD">
      <w:pPr>
        <w:pStyle w:val="ListParagraph"/>
        <w:numPr>
          <w:ilvl w:val="0"/>
          <w:numId w:val="8"/>
        </w:numPr>
        <w:jc w:val="both"/>
        <w:rPr>
          <w:rFonts w:ascii="Arial" w:hAnsi="Arial" w:cs="Arial"/>
          <w:sz w:val="22"/>
          <w:szCs w:val="22"/>
        </w:rPr>
      </w:pPr>
      <w:r w:rsidRPr="00216717">
        <w:rPr>
          <w:rFonts w:ascii="Arial" w:hAnsi="Arial" w:cs="Arial"/>
          <w:sz w:val="22"/>
          <w:szCs w:val="22"/>
        </w:rPr>
        <w:t xml:space="preserve">Telling an </w:t>
      </w:r>
      <w:r>
        <w:rPr>
          <w:rFonts w:ascii="Arial" w:hAnsi="Arial" w:cs="Arial"/>
          <w:sz w:val="22"/>
          <w:szCs w:val="22"/>
        </w:rPr>
        <w:t xml:space="preserve">SCHA </w:t>
      </w:r>
      <w:r w:rsidRPr="00216717">
        <w:rPr>
          <w:rFonts w:ascii="Arial" w:hAnsi="Arial" w:cs="Arial"/>
          <w:sz w:val="22"/>
          <w:szCs w:val="22"/>
        </w:rPr>
        <w:t xml:space="preserve">member of staff that you are dissatisfied </w:t>
      </w:r>
      <w:r w:rsidR="00C05759">
        <w:rPr>
          <w:rFonts w:ascii="Arial" w:hAnsi="Arial" w:cs="Arial"/>
          <w:sz w:val="22"/>
          <w:szCs w:val="22"/>
        </w:rPr>
        <w:t>with</w:t>
      </w:r>
      <w:r w:rsidRPr="00216717" w:rsidR="00C05759">
        <w:rPr>
          <w:rFonts w:ascii="Arial" w:hAnsi="Arial" w:cs="Arial"/>
          <w:sz w:val="22"/>
          <w:szCs w:val="22"/>
        </w:rPr>
        <w:t xml:space="preserve"> </w:t>
      </w:r>
      <w:r w:rsidRPr="00216717">
        <w:rPr>
          <w:rFonts w:ascii="Arial" w:hAnsi="Arial" w:cs="Arial"/>
          <w:sz w:val="22"/>
          <w:szCs w:val="22"/>
        </w:rPr>
        <w:t xml:space="preserve">the service. </w:t>
      </w:r>
    </w:p>
    <w:p w:rsidR="00216717" w:rsidP="00C75CAD" w:rsidRDefault="00216717" w14:paraId="597AAB6F" w14:textId="3BCC9005">
      <w:pPr>
        <w:pStyle w:val="ListParagraph"/>
        <w:numPr>
          <w:ilvl w:val="0"/>
          <w:numId w:val="8"/>
        </w:numPr>
        <w:jc w:val="both"/>
        <w:rPr>
          <w:rFonts w:ascii="Arial" w:hAnsi="Arial" w:cs="Arial"/>
          <w:sz w:val="22"/>
          <w:szCs w:val="22"/>
        </w:rPr>
      </w:pPr>
      <w:r w:rsidRPr="00216717">
        <w:rPr>
          <w:rFonts w:ascii="Arial" w:hAnsi="Arial" w:cs="Arial"/>
          <w:sz w:val="22"/>
          <w:szCs w:val="22"/>
        </w:rPr>
        <w:t xml:space="preserve">Representation from </w:t>
      </w:r>
      <w:r w:rsidR="00C05759">
        <w:rPr>
          <w:rFonts w:ascii="Arial" w:hAnsi="Arial" w:cs="Arial"/>
          <w:sz w:val="22"/>
          <w:szCs w:val="22"/>
        </w:rPr>
        <w:t>an</w:t>
      </w:r>
      <w:r w:rsidRPr="00216717" w:rsidR="00C05759">
        <w:rPr>
          <w:rFonts w:ascii="Arial" w:hAnsi="Arial" w:cs="Arial"/>
          <w:sz w:val="22"/>
          <w:szCs w:val="22"/>
        </w:rPr>
        <w:t xml:space="preserve"> </w:t>
      </w:r>
      <w:r w:rsidRPr="00216717">
        <w:rPr>
          <w:rFonts w:ascii="Arial" w:hAnsi="Arial" w:cs="Arial"/>
          <w:sz w:val="22"/>
          <w:szCs w:val="22"/>
        </w:rPr>
        <w:t xml:space="preserve">advocate acting on your behalf such as Citizens Advice Bureau, friend, or family member. </w:t>
      </w:r>
    </w:p>
    <w:p w:rsidR="00216717" w:rsidP="00C75CAD" w:rsidRDefault="00216717" w14:paraId="54C16C3D" w14:textId="3781D2B7">
      <w:pPr>
        <w:pStyle w:val="ListParagraph"/>
        <w:numPr>
          <w:ilvl w:val="0"/>
          <w:numId w:val="8"/>
        </w:numPr>
        <w:jc w:val="both"/>
        <w:rPr>
          <w:rFonts w:ascii="Arial" w:hAnsi="Arial" w:cs="Arial"/>
          <w:sz w:val="22"/>
          <w:szCs w:val="22"/>
        </w:rPr>
      </w:pPr>
      <w:r>
        <w:rPr>
          <w:rFonts w:ascii="Arial" w:hAnsi="Arial" w:cs="Arial"/>
          <w:sz w:val="22"/>
          <w:szCs w:val="22"/>
        </w:rPr>
        <w:t xml:space="preserve">SCHA </w:t>
      </w:r>
      <w:r w:rsidRPr="00216717">
        <w:rPr>
          <w:rFonts w:ascii="Arial" w:hAnsi="Arial" w:cs="Arial"/>
          <w:sz w:val="22"/>
          <w:szCs w:val="22"/>
        </w:rPr>
        <w:t>recognises tenants in extra care schemes receive higher levels of care and maybe reticent to complain about the scheme they live in for this reason. We are committed to ensuring our extra care residents are not excluded from the complaint's procedure.</w:t>
      </w:r>
    </w:p>
    <w:p w:rsidR="00216717" w:rsidP="00216717" w:rsidRDefault="00216717" w14:paraId="63D95E5E" w14:textId="77777777">
      <w:pPr>
        <w:pStyle w:val="ListParagraph"/>
        <w:ind w:left="1800"/>
        <w:jc w:val="both"/>
        <w:rPr>
          <w:rFonts w:ascii="Arial" w:hAnsi="Arial" w:cs="Arial"/>
          <w:sz w:val="22"/>
          <w:szCs w:val="22"/>
        </w:rPr>
      </w:pPr>
    </w:p>
    <w:p w:rsidR="0000335E" w:rsidP="007D57C2" w:rsidRDefault="007D57C2" w14:paraId="7ECC56AD" w14:textId="425518C6">
      <w:pPr>
        <w:ind w:left="2160"/>
        <w:jc w:val="both"/>
        <w:rPr>
          <w:rFonts w:ascii="Arial" w:hAnsi="Arial" w:cs="Arial"/>
          <w:sz w:val="22"/>
          <w:szCs w:val="22"/>
        </w:rPr>
      </w:pPr>
      <w:r>
        <w:rPr>
          <w:rFonts w:ascii="Arial" w:hAnsi="Arial" w:cs="Arial"/>
          <w:sz w:val="22"/>
          <w:szCs w:val="22"/>
        </w:rPr>
        <w:lastRenderedPageBreak/>
        <w:t>3.23</w:t>
      </w:r>
      <w:r>
        <w:rPr>
          <w:rFonts w:ascii="Arial" w:hAnsi="Arial" w:cs="Arial"/>
          <w:sz w:val="22"/>
          <w:szCs w:val="22"/>
        </w:rPr>
        <w:tab/>
      </w:r>
      <w:r w:rsidRPr="007D57C2" w:rsidR="00DB6785">
        <w:rPr>
          <w:rFonts w:ascii="Arial" w:hAnsi="Arial" w:cs="Arial"/>
          <w:sz w:val="22"/>
          <w:szCs w:val="22"/>
        </w:rPr>
        <w:t>S</w:t>
      </w:r>
      <w:r w:rsidRPr="007D57C2" w:rsidR="00877E6D">
        <w:rPr>
          <w:rFonts w:ascii="Arial" w:hAnsi="Arial" w:cs="Arial"/>
          <w:sz w:val="22"/>
          <w:szCs w:val="22"/>
        </w:rPr>
        <w:t xml:space="preserve">tage 2 Complaint </w:t>
      </w:r>
      <w:r w:rsidRPr="007D57C2" w:rsidR="00EE4469">
        <w:rPr>
          <w:rFonts w:ascii="Arial" w:hAnsi="Arial" w:cs="Arial"/>
          <w:sz w:val="22"/>
          <w:szCs w:val="22"/>
        </w:rPr>
        <w:t>(</w:t>
      </w:r>
      <w:r w:rsidR="00683278">
        <w:rPr>
          <w:rFonts w:ascii="Arial" w:hAnsi="Arial" w:cs="Arial"/>
          <w:sz w:val="22"/>
          <w:szCs w:val="22"/>
        </w:rPr>
        <w:t>Chief Executive Officer</w:t>
      </w:r>
      <w:r w:rsidRPr="007D57C2" w:rsidR="00DB6785">
        <w:rPr>
          <w:rFonts w:ascii="Arial" w:hAnsi="Arial" w:cs="Arial"/>
          <w:sz w:val="22"/>
          <w:szCs w:val="22"/>
        </w:rPr>
        <w:t xml:space="preserve">). </w:t>
      </w:r>
      <w:r w:rsidRPr="007D57C2" w:rsidR="00877E6D">
        <w:rPr>
          <w:rFonts w:ascii="Arial" w:hAnsi="Arial" w:cs="Arial"/>
          <w:sz w:val="22"/>
          <w:szCs w:val="22"/>
        </w:rPr>
        <w:t xml:space="preserve">If the complainant is dissatisfied with the response to the Stage 1 </w:t>
      </w:r>
      <w:r w:rsidRPr="007D57C2" w:rsidR="007540F0">
        <w:rPr>
          <w:rFonts w:ascii="Arial" w:hAnsi="Arial" w:cs="Arial"/>
          <w:sz w:val="22"/>
          <w:szCs w:val="22"/>
        </w:rPr>
        <w:t>complaint,</w:t>
      </w:r>
      <w:r w:rsidRPr="007D57C2" w:rsidR="00877E6D">
        <w:rPr>
          <w:rFonts w:ascii="Arial" w:hAnsi="Arial" w:cs="Arial"/>
          <w:sz w:val="22"/>
          <w:szCs w:val="22"/>
        </w:rPr>
        <w:t xml:space="preserve"> they can request a Stage 2 response. </w:t>
      </w:r>
    </w:p>
    <w:p w:rsidR="0000335E" w:rsidP="007D57C2" w:rsidRDefault="0000335E" w14:paraId="0F7F7183" w14:textId="77777777">
      <w:pPr>
        <w:ind w:left="2160"/>
        <w:jc w:val="both"/>
        <w:rPr>
          <w:rFonts w:ascii="Arial" w:hAnsi="Arial" w:cs="Arial"/>
          <w:sz w:val="22"/>
          <w:szCs w:val="22"/>
        </w:rPr>
      </w:pPr>
    </w:p>
    <w:p w:rsidR="0000335E" w:rsidP="00670EAF" w:rsidRDefault="0000335E" w14:paraId="6AD57A2D" w14:textId="361CF5A7">
      <w:pPr>
        <w:pStyle w:val="ListParagraph"/>
        <w:numPr>
          <w:ilvl w:val="0"/>
          <w:numId w:val="8"/>
        </w:numPr>
        <w:jc w:val="both"/>
        <w:rPr>
          <w:rFonts w:ascii="Arial" w:hAnsi="Arial" w:cs="Arial"/>
          <w:sz w:val="22"/>
          <w:szCs w:val="22"/>
        </w:rPr>
      </w:pPr>
      <w:r>
        <w:rPr>
          <w:rFonts w:ascii="Arial" w:hAnsi="Arial" w:cs="Arial"/>
          <w:sz w:val="22"/>
          <w:szCs w:val="22"/>
        </w:rPr>
        <w:t xml:space="preserve">A stage 2 complaint </w:t>
      </w:r>
      <w:r w:rsidR="00EE4469">
        <w:rPr>
          <w:rFonts w:ascii="Arial" w:hAnsi="Arial" w:cs="Arial"/>
          <w:sz w:val="22"/>
          <w:szCs w:val="22"/>
        </w:rPr>
        <w:t>will be responded to within</w:t>
      </w:r>
      <w:r w:rsidRPr="007D57C2" w:rsidR="00877E6D">
        <w:rPr>
          <w:rFonts w:ascii="Arial" w:hAnsi="Arial" w:cs="Arial"/>
          <w:sz w:val="22"/>
          <w:szCs w:val="22"/>
        </w:rPr>
        <w:t xml:space="preserve"> 20 working days from request to escalate to Stage 2</w:t>
      </w:r>
      <w:r>
        <w:rPr>
          <w:rFonts w:ascii="Arial" w:hAnsi="Arial" w:cs="Arial"/>
          <w:sz w:val="22"/>
          <w:szCs w:val="22"/>
        </w:rPr>
        <w:t xml:space="preserve">. </w:t>
      </w:r>
    </w:p>
    <w:p w:rsidRPr="007D57C2" w:rsidR="00DB6785" w:rsidP="00670EAF" w:rsidRDefault="0000335E" w14:paraId="6BA61958" w14:textId="5B9B7B4D">
      <w:pPr>
        <w:pStyle w:val="ListParagraph"/>
        <w:numPr>
          <w:ilvl w:val="0"/>
          <w:numId w:val="8"/>
        </w:numPr>
        <w:jc w:val="both"/>
        <w:rPr>
          <w:rFonts w:ascii="Arial" w:hAnsi="Arial" w:cs="Arial"/>
          <w:sz w:val="22"/>
          <w:szCs w:val="22"/>
        </w:rPr>
      </w:pPr>
      <w:r>
        <w:rPr>
          <w:rFonts w:ascii="Arial" w:hAnsi="Arial" w:cs="Arial"/>
          <w:sz w:val="22"/>
          <w:szCs w:val="22"/>
        </w:rPr>
        <w:t>If</w:t>
      </w:r>
      <w:r w:rsidRPr="007D57C2" w:rsidR="00877E6D">
        <w:rPr>
          <w:rFonts w:ascii="Arial" w:hAnsi="Arial" w:cs="Arial"/>
          <w:sz w:val="22"/>
          <w:szCs w:val="22"/>
        </w:rPr>
        <w:t xml:space="preserve"> this is not possible an explanation and a date when the Stage 2 response will be provided. This should not exceed a further 10 working days without good reason. </w:t>
      </w:r>
    </w:p>
    <w:p w:rsidR="00DB6785" w:rsidP="00DB6785" w:rsidRDefault="00DB6785" w14:paraId="2170735C" w14:textId="77777777">
      <w:pPr>
        <w:pStyle w:val="ListParagraph"/>
        <w:ind w:left="1440"/>
        <w:jc w:val="both"/>
        <w:rPr>
          <w:rFonts w:ascii="Arial" w:hAnsi="Arial" w:cs="Arial"/>
          <w:sz w:val="22"/>
          <w:szCs w:val="22"/>
        </w:rPr>
      </w:pPr>
    </w:p>
    <w:p w:rsidRPr="006D09B2" w:rsidR="00DB6785" w:rsidP="006D09B2" w:rsidRDefault="00877E6D" w14:paraId="032B9FF1" w14:textId="02340753">
      <w:pPr>
        <w:pStyle w:val="ListParagraph"/>
        <w:numPr>
          <w:ilvl w:val="1"/>
          <w:numId w:val="22"/>
        </w:numPr>
        <w:jc w:val="both"/>
        <w:rPr>
          <w:rFonts w:ascii="Arial" w:hAnsi="Arial" w:cs="Arial"/>
          <w:sz w:val="22"/>
          <w:szCs w:val="22"/>
        </w:rPr>
      </w:pPr>
      <w:r w:rsidRPr="006D09B2">
        <w:rPr>
          <w:rFonts w:ascii="Arial" w:hAnsi="Arial" w:cs="Arial"/>
          <w:sz w:val="22"/>
          <w:szCs w:val="22"/>
        </w:rPr>
        <w:t xml:space="preserve">Stage 2 complaints can be received </w:t>
      </w:r>
      <w:r w:rsidRPr="006D09B2" w:rsidR="00DB6785">
        <w:rPr>
          <w:rFonts w:ascii="Arial" w:hAnsi="Arial" w:cs="Arial"/>
          <w:sz w:val="22"/>
          <w:szCs w:val="22"/>
        </w:rPr>
        <w:t>in the same way Stag</w:t>
      </w:r>
      <w:r w:rsidR="006D09B2">
        <w:rPr>
          <w:rFonts w:ascii="Arial" w:hAnsi="Arial" w:cs="Arial"/>
          <w:sz w:val="22"/>
          <w:szCs w:val="22"/>
        </w:rPr>
        <w:t>e 1 com</w:t>
      </w:r>
      <w:r w:rsidRPr="006D09B2" w:rsidR="00DB6785">
        <w:rPr>
          <w:rFonts w:ascii="Arial" w:hAnsi="Arial" w:cs="Arial"/>
          <w:sz w:val="22"/>
          <w:szCs w:val="22"/>
        </w:rPr>
        <w:t>plaints (see above)</w:t>
      </w:r>
    </w:p>
    <w:p w:rsidRPr="00DB6785" w:rsidR="00DB6785" w:rsidP="00DB6785" w:rsidRDefault="00DB6785" w14:paraId="1631A265" w14:textId="77777777">
      <w:pPr>
        <w:jc w:val="both"/>
        <w:rPr>
          <w:rFonts w:ascii="Arial" w:hAnsi="Arial" w:cs="Arial"/>
          <w:sz w:val="22"/>
          <w:szCs w:val="22"/>
        </w:rPr>
      </w:pPr>
    </w:p>
    <w:p w:rsidRPr="00DB6785" w:rsidR="00DB6785" w:rsidP="00DB6785" w:rsidRDefault="00DB6785" w14:paraId="3BA385CA" w14:textId="77777777">
      <w:pPr>
        <w:pStyle w:val="ListParagraph"/>
        <w:rPr>
          <w:rFonts w:ascii="Arial" w:hAnsi="Arial" w:cs="Arial"/>
          <w:sz w:val="22"/>
          <w:szCs w:val="22"/>
        </w:rPr>
      </w:pPr>
    </w:p>
    <w:p w:rsidR="00450463" w:rsidP="006D09B2" w:rsidRDefault="00877E6D" w14:paraId="7E99455B" w14:textId="3BAC1E8D">
      <w:pPr>
        <w:pStyle w:val="ListParagraph"/>
        <w:numPr>
          <w:ilvl w:val="1"/>
          <w:numId w:val="22"/>
        </w:numPr>
        <w:jc w:val="both"/>
        <w:rPr>
          <w:rFonts w:ascii="Arial" w:hAnsi="Arial" w:cs="Arial"/>
          <w:sz w:val="22"/>
          <w:szCs w:val="22"/>
        </w:rPr>
      </w:pPr>
      <w:r w:rsidRPr="00877E6D">
        <w:rPr>
          <w:rFonts w:ascii="Arial" w:hAnsi="Arial" w:cs="Arial"/>
          <w:sz w:val="22"/>
          <w:szCs w:val="22"/>
        </w:rPr>
        <w:t xml:space="preserve">Ombudsman Services - If the individual remains dissatisfied with the Stage 2 response, the matter can be referred to the Housing Ombudsman Service </w:t>
      </w:r>
    </w:p>
    <w:p w:rsidRPr="00450463" w:rsidR="00450463" w:rsidP="007D57C2" w:rsidRDefault="00450463" w14:paraId="70190D46" w14:textId="77777777">
      <w:pPr>
        <w:jc w:val="both"/>
        <w:rPr>
          <w:rFonts w:ascii="Arial" w:hAnsi="Arial" w:cs="Arial"/>
          <w:sz w:val="22"/>
          <w:szCs w:val="22"/>
        </w:rPr>
      </w:pPr>
    </w:p>
    <w:p w:rsidR="00A6021C" w:rsidP="006D09B2" w:rsidRDefault="00877E6D" w14:paraId="2FA487C5" w14:textId="77777777">
      <w:pPr>
        <w:pStyle w:val="ListParagraph"/>
        <w:numPr>
          <w:ilvl w:val="0"/>
          <w:numId w:val="8"/>
        </w:numPr>
        <w:jc w:val="both"/>
        <w:rPr>
          <w:rFonts w:ascii="Arial" w:hAnsi="Arial" w:cs="Arial"/>
          <w:sz w:val="22"/>
          <w:szCs w:val="22"/>
        </w:rPr>
      </w:pPr>
      <w:r w:rsidRPr="00877E6D">
        <w:rPr>
          <w:rFonts w:ascii="Arial" w:hAnsi="Arial" w:cs="Arial"/>
          <w:sz w:val="22"/>
          <w:szCs w:val="22"/>
        </w:rPr>
        <w:t xml:space="preserve">If a complaint is referred to the Housing Ombudsman Service </w:t>
      </w:r>
      <w:r w:rsidR="00A6021C">
        <w:rPr>
          <w:rFonts w:ascii="Arial" w:hAnsi="Arial" w:cs="Arial"/>
          <w:sz w:val="22"/>
          <w:szCs w:val="22"/>
        </w:rPr>
        <w:t>SCHA</w:t>
      </w:r>
      <w:r w:rsidRPr="00877E6D">
        <w:rPr>
          <w:rFonts w:ascii="Arial" w:hAnsi="Arial" w:cs="Arial"/>
          <w:sz w:val="22"/>
          <w:szCs w:val="22"/>
        </w:rPr>
        <w:t xml:space="preserve"> may continue to work with the resident to resolve the complaint avoiding the need for the Ombudsman to adjudicate. </w:t>
      </w:r>
    </w:p>
    <w:p w:rsidR="00A6021C" w:rsidP="006D09B2" w:rsidRDefault="00877E6D" w14:paraId="59BF289F" w14:textId="77777777">
      <w:pPr>
        <w:pStyle w:val="ListParagraph"/>
        <w:numPr>
          <w:ilvl w:val="0"/>
          <w:numId w:val="8"/>
        </w:numPr>
        <w:jc w:val="both"/>
        <w:rPr>
          <w:rFonts w:ascii="Arial" w:hAnsi="Arial" w:cs="Arial"/>
          <w:sz w:val="22"/>
          <w:szCs w:val="22"/>
        </w:rPr>
      </w:pPr>
      <w:r w:rsidRPr="00877E6D">
        <w:rPr>
          <w:rFonts w:ascii="Arial" w:hAnsi="Arial" w:cs="Arial"/>
          <w:sz w:val="22"/>
          <w:szCs w:val="22"/>
        </w:rPr>
        <w:t xml:space="preserve">A referral to the Ombudsman does not mean we will not work to resolve the complaint. </w:t>
      </w:r>
    </w:p>
    <w:p w:rsidR="00A6021C" w:rsidP="006D09B2" w:rsidRDefault="00A6021C" w14:paraId="3D5DBAAF" w14:textId="77777777">
      <w:pPr>
        <w:pStyle w:val="ListParagraph"/>
        <w:numPr>
          <w:ilvl w:val="0"/>
          <w:numId w:val="8"/>
        </w:numPr>
        <w:jc w:val="both"/>
        <w:rPr>
          <w:rFonts w:ascii="Arial" w:hAnsi="Arial" w:cs="Arial"/>
          <w:sz w:val="22"/>
          <w:szCs w:val="22"/>
        </w:rPr>
      </w:pPr>
      <w:r>
        <w:rPr>
          <w:rFonts w:ascii="Arial" w:hAnsi="Arial" w:cs="Arial"/>
          <w:sz w:val="22"/>
          <w:szCs w:val="22"/>
        </w:rPr>
        <w:t xml:space="preserve">SCHA </w:t>
      </w:r>
      <w:r w:rsidRPr="00877E6D" w:rsidR="00877E6D">
        <w:rPr>
          <w:rFonts w:ascii="Arial" w:hAnsi="Arial" w:cs="Arial"/>
          <w:sz w:val="22"/>
          <w:szCs w:val="22"/>
        </w:rPr>
        <w:t xml:space="preserve">recognise the duties outlined in The Equality Act 2010 to make reasonable adjustments for individuals with disabilities. </w:t>
      </w:r>
      <w:r>
        <w:rPr>
          <w:rFonts w:ascii="Arial" w:hAnsi="Arial" w:cs="Arial"/>
          <w:sz w:val="22"/>
          <w:szCs w:val="22"/>
        </w:rPr>
        <w:t>SCHA</w:t>
      </w:r>
      <w:r w:rsidRPr="00877E6D" w:rsidR="00877E6D">
        <w:rPr>
          <w:rFonts w:ascii="Arial" w:hAnsi="Arial" w:cs="Arial"/>
          <w:sz w:val="22"/>
          <w:szCs w:val="22"/>
        </w:rPr>
        <w:t xml:space="preserve"> will make reasonable adjustments where necessary for residents with protected characteristics so as far as possible everyone receives the same service. This may mean for example allowing the complainant additional time to provide information or respond to enquiries. </w:t>
      </w:r>
    </w:p>
    <w:p w:rsidR="00A6021C" w:rsidP="006D09B2" w:rsidRDefault="00A6021C" w14:paraId="3817F969" w14:textId="77777777">
      <w:pPr>
        <w:pStyle w:val="ListParagraph"/>
        <w:numPr>
          <w:ilvl w:val="0"/>
          <w:numId w:val="8"/>
        </w:numPr>
        <w:jc w:val="both"/>
        <w:rPr>
          <w:rFonts w:ascii="Arial" w:hAnsi="Arial" w:cs="Arial"/>
          <w:sz w:val="22"/>
          <w:szCs w:val="22"/>
        </w:rPr>
      </w:pPr>
      <w:r>
        <w:rPr>
          <w:rFonts w:ascii="Arial" w:hAnsi="Arial" w:cs="Arial"/>
          <w:sz w:val="22"/>
          <w:szCs w:val="22"/>
        </w:rPr>
        <w:t xml:space="preserve">SCHA </w:t>
      </w:r>
      <w:r w:rsidRPr="00877E6D" w:rsidR="00877E6D">
        <w:rPr>
          <w:rFonts w:ascii="Arial" w:hAnsi="Arial" w:cs="Arial"/>
          <w:sz w:val="22"/>
          <w:szCs w:val="22"/>
        </w:rPr>
        <w:t xml:space="preserve">will accept all complaints unless there is a valid fair and reasonable reason to exclude the complaint. </w:t>
      </w:r>
    </w:p>
    <w:p w:rsidR="00A6021C" w:rsidP="00A6021C" w:rsidRDefault="00A6021C" w14:paraId="49216297" w14:textId="20D01B24">
      <w:pPr>
        <w:tabs>
          <w:tab w:val="num" w:pos="0"/>
        </w:tabs>
        <w:ind w:left="2160"/>
        <w:jc w:val="both"/>
        <w:rPr>
          <w:rFonts w:ascii="Arial" w:hAnsi="Arial" w:cs="Arial"/>
          <w:sz w:val="22"/>
          <w:szCs w:val="22"/>
        </w:rPr>
      </w:pPr>
    </w:p>
    <w:p w:rsidRPr="00A6021C" w:rsidR="00A6021C" w:rsidP="00226617" w:rsidRDefault="00A6021C" w14:paraId="0BE5BB29" w14:textId="02F14D75">
      <w:pPr>
        <w:pStyle w:val="ListParagraph"/>
        <w:numPr>
          <w:ilvl w:val="1"/>
          <w:numId w:val="11"/>
        </w:numPr>
        <w:ind w:left="1134"/>
        <w:jc w:val="both"/>
        <w:rPr>
          <w:rFonts w:ascii="Arial" w:hAnsi="Arial" w:cs="Arial"/>
          <w:sz w:val="22"/>
          <w:szCs w:val="22"/>
        </w:rPr>
      </w:pPr>
      <w:r>
        <w:rPr>
          <w:rFonts w:ascii="Arial" w:hAnsi="Arial" w:cs="Arial"/>
          <w:sz w:val="22"/>
          <w:szCs w:val="22"/>
        </w:rPr>
        <w:t xml:space="preserve">            </w:t>
      </w:r>
      <w:r w:rsidRPr="00A6021C">
        <w:rPr>
          <w:rFonts w:ascii="Arial" w:hAnsi="Arial" w:cs="Arial"/>
          <w:sz w:val="22"/>
          <w:szCs w:val="22"/>
        </w:rPr>
        <w:t>SCHA’s</w:t>
      </w:r>
      <w:r w:rsidRPr="00A6021C" w:rsidR="00877E6D">
        <w:rPr>
          <w:rFonts w:ascii="Arial" w:hAnsi="Arial" w:cs="Arial"/>
          <w:sz w:val="22"/>
          <w:szCs w:val="22"/>
        </w:rPr>
        <w:t xml:space="preserve"> exclusions are: </w:t>
      </w:r>
    </w:p>
    <w:p w:rsidRPr="00A6021C" w:rsidR="00A6021C" w:rsidP="006D09B2" w:rsidRDefault="00A6021C" w14:paraId="153F4623" w14:textId="77777777">
      <w:pPr>
        <w:pStyle w:val="ListParagraph"/>
        <w:ind w:left="2520"/>
        <w:jc w:val="both"/>
        <w:rPr>
          <w:rFonts w:ascii="Arial" w:hAnsi="Arial" w:cs="Arial"/>
          <w:sz w:val="22"/>
          <w:szCs w:val="22"/>
        </w:rPr>
      </w:pPr>
    </w:p>
    <w:p w:rsidR="007540F0" w:rsidP="006D09B2" w:rsidRDefault="00877E6D" w14:paraId="7A0F2CC1" w14:textId="77AA060A">
      <w:pPr>
        <w:pStyle w:val="ListParagraph"/>
        <w:numPr>
          <w:ilvl w:val="0"/>
          <w:numId w:val="8"/>
        </w:numPr>
        <w:jc w:val="both"/>
        <w:rPr>
          <w:rFonts w:ascii="Arial" w:hAnsi="Arial" w:cs="Arial"/>
          <w:sz w:val="22"/>
          <w:szCs w:val="22"/>
        </w:rPr>
      </w:pPr>
      <w:r w:rsidRPr="00877E6D">
        <w:rPr>
          <w:rFonts w:ascii="Arial" w:hAnsi="Arial" w:cs="Arial"/>
          <w:sz w:val="22"/>
          <w:szCs w:val="22"/>
        </w:rPr>
        <w:t xml:space="preserve">The complaint happened normally over </w:t>
      </w:r>
      <w:r w:rsidR="006D4AAD">
        <w:rPr>
          <w:rFonts w:ascii="Arial" w:hAnsi="Arial" w:cs="Arial"/>
          <w:sz w:val="22"/>
          <w:szCs w:val="22"/>
        </w:rPr>
        <w:t>12</w:t>
      </w:r>
      <w:r w:rsidRPr="00877E6D">
        <w:rPr>
          <w:rFonts w:ascii="Arial" w:hAnsi="Arial" w:cs="Arial"/>
          <w:sz w:val="22"/>
          <w:szCs w:val="22"/>
        </w:rPr>
        <w:t xml:space="preserve"> months ago, and therefore the matter cannot be investigated. </w:t>
      </w:r>
    </w:p>
    <w:p w:rsidR="007540F0" w:rsidP="006D09B2" w:rsidRDefault="00877E6D" w14:paraId="7BD26532" w14:textId="57A775C0">
      <w:pPr>
        <w:pStyle w:val="ListParagraph"/>
        <w:numPr>
          <w:ilvl w:val="1"/>
          <w:numId w:val="8"/>
        </w:numPr>
        <w:jc w:val="both"/>
        <w:rPr>
          <w:rFonts w:ascii="Arial" w:hAnsi="Arial" w:cs="Arial"/>
          <w:sz w:val="22"/>
          <w:szCs w:val="22"/>
        </w:rPr>
      </w:pPr>
      <w:r w:rsidRPr="00877E6D">
        <w:rPr>
          <w:rFonts w:ascii="Arial" w:hAnsi="Arial" w:cs="Arial"/>
          <w:sz w:val="22"/>
          <w:szCs w:val="22"/>
        </w:rPr>
        <w:t>The decision to accept a complaint which is over</w:t>
      </w:r>
      <w:r w:rsidR="006D4AAD">
        <w:rPr>
          <w:rFonts w:ascii="Arial" w:hAnsi="Arial" w:cs="Arial"/>
          <w:sz w:val="22"/>
          <w:szCs w:val="22"/>
        </w:rPr>
        <w:t xml:space="preserve"> 12</w:t>
      </w:r>
      <w:r w:rsidRPr="00877E6D">
        <w:rPr>
          <w:rFonts w:ascii="Arial" w:hAnsi="Arial" w:cs="Arial"/>
          <w:sz w:val="22"/>
          <w:szCs w:val="22"/>
        </w:rPr>
        <w:t xml:space="preserve"> months will be considered by </w:t>
      </w:r>
      <w:r w:rsidR="007540F0">
        <w:rPr>
          <w:rFonts w:ascii="Arial" w:hAnsi="Arial" w:cs="Arial"/>
          <w:sz w:val="22"/>
          <w:szCs w:val="22"/>
        </w:rPr>
        <w:t xml:space="preserve">the </w:t>
      </w:r>
      <w:r w:rsidR="006D4AAD">
        <w:rPr>
          <w:rFonts w:ascii="Arial" w:hAnsi="Arial" w:cs="Arial"/>
          <w:sz w:val="22"/>
          <w:szCs w:val="22"/>
        </w:rPr>
        <w:t>Chief Executive Officer.</w:t>
      </w:r>
      <w:r w:rsidR="007540F0">
        <w:rPr>
          <w:rFonts w:ascii="Arial" w:hAnsi="Arial" w:cs="Arial"/>
          <w:sz w:val="22"/>
          <w:szCs w:val="22"/>
        </w:rPr>
        <w:t xml:space="preserve"> </w:t>
      </w:r>
    </w:p>
    <w:p w:rsidR="007540F0" w:rsidP="006D09B2" w:rsidRDefault="00877E6D" w14:paraId="1E7BB3C5" w14:textId="77777777">
      <w:pPr>
        <w:pStyle w:val="ListParagraph"/>
        <w:numPr>
          <w:ilvl w:val="0"/>
          <w:numId w:val="8"/>
        </w:numPr>
        <w:jc w:val="both"/>
        <w:rPr>
          <w:rFonts w:ascii="Arial" w:hAnsi="Arial" w:cs="Arial"/>
          <w:sz w:val="22"/>
          <w:szCs w:val="22"/>
        </w:rPr>
      </w:pPr>
      <w:r w:rsidRPr="00877E6D">
        <w:rPr>
          <w:rFonts w:ascii="Arial" w:hAnsi="Arial" w:cs="Arial"/>
          <w:sz w:val="22"/>
          <w:szCs w:val="22"/>
        </w:rPr>
        <w:t xml:space="preserve">The matter should be resolved as part of another policy such as the harassment and anti-social behaviour policy. </w:t>
      </w:r>
    </w:p>
    <w:p w:rsidR="007540F0" w:rsidP="006D09B2" w:rsidRDefault="00877E6D" w14:paraId="646DEB23" w14:textId="77777777">
      <w:pPr>
        <w:pStyle w:val="ListParagraph"/>
        <w:numPr>
          <w:ilvl w:val="0"/>
          <w:numId w:val="8"/>
        </w:numPr>
        <w:jc w:val="both"/>
        <w:rPr>
          <w:rFonts w:ascii="Arial" w:hAnsi="Arial" w:cs="Arial"/>
          <w:sz w:val="22"/>
          <w:szCs w:val="22"/>
        </w:rPr>
      </w:pPr>
      <w:r w:rsidRPr="00877E6D">
        <w:rPr>
          <w:rFonts w:ascii="Arial" w:hAnsi="Arial" w:cs="Arial"/>
          <w:sz w:val="22"/>
          <w:szCs w:val="22"/>
        </w:rPr>
        <w:t xml:space="preserve">The complaint is made by a third party on behalf of a resident, and we do not have the resident’s authorisation to discuss the complaint. </w:t>
      </w:r>
      <w:r w:rsidR="007540F0">
        <w:rPr>
          <w:rFonts w:ascii="Arial" w:hAnsi="Arial" w:cs="Arial"/>
          <w:sz w:val="22"/>
          <w:szCs w:val="22"/>
        </w:rPr>
        <w:t>(</w:t>
      </w:r>
      <w:r w:rsidRPr="00877E6D">
        <w:rPr>
          <w:rFonts w:ascii="Arial" w:hAnsi="Arial" w:cs="Arial"/>
          <w:sz w:val="22"/>
          <w:szCs w:val="22"/>
        </w:rPr>
        <w:t>We may still investigate the matter for example if it relates to a Safeguarding concern</w:t>
      </w:r>
      <w:r w:rsidR="007540F0">
        <w:rPr>
          <w:rFonts w:ascii="Arial" w:hAnsi="Arial" w:cs="Arial"/>
          <w:sz w:val="22"/>
          <w:szCs w:val="22"/>
        </w:rPr>
        <w:t>)</w:t>
      </w:r>
      <w:r w:rsidRPr="00877E6D">
        <w:rPr>
          <w:rFonts w:ascii="Arial" w:hAnsi="Arial" w:cs="Arial"/>
          <w:sz w:val="22"/>
          <w:szCs w:val="22"/>
        </w:rPr>
        <w:t>.</w:t>
      </w:r>
    </w:p>
    <w:p w:rsidR="007540F0" w:rsidP="006D09B2" w:rsidRDefault="00877E6D" w14:paraId="5A11DA10" w14:textId="79E76D87">
      <w:pPr>
        <w:pStyle w:val="ListParagraph"/>
        <w:numPr>
          <w:ilvl w:val="0"/>
          <w:numId w:val="8"/>
        </w:numPr>
        <w:jc w:val="both"/>
        <w:rPr>
          <w:rFonts w:ascii="Arial" w:hAnsi="Arial" w:cs="Arial"/>
          <w:sz w:val="22"/>
          <w:szCs w:val="22"/>
        </w:rPr>
      </w:pPr>
      <w:r w:rsidRPr="00877E6D">
        <w:rPr>
          <w:rFonts w:ascii="Arial" w:hAnsi="Arial" w:cs="Arial"/>
          <w:sz w:val="22"/>
          <w:szCs w:val="22"/>
        </w:rPr>
        <w:t>The complaint has been already considered under the complaints policy.</w:t>
      </w:r>
    </w:p>
    <w:p w:rsidR="007540F0" w:rsidP="006D09B2" w:rsidRDefault="00877E6D" w14:paraId="4BECC0F5" w14:textId="77777777">
      <w:pPr>
        <w:pStyle w:val="ListParagraph"/>
        <w:numPr>
          <w:ilvl w:val="0"/>
          <w:numId w:val="8"/>
        </w:numPr>
        <w:jc w:val="both"/>
        <w:rPr>
          <w:rFonts w:ascii="Arial" w:hAnsi="Arial" w:cs="Arial"/>
          <w:sz w:val="22"/>
          <w:szCs w:val="22"/>
        </w:rPr>
      </w:pPr>
      <w:r w:rsidRPr="00877E6D">
        <w:rPr>
          <w:rFonts w:ascii="Arial" w:hAnsi="Arial" w:cs="Arial"/>
          <w:sz w:val="22"/>
          <w:szCs w:val="22"/>
        </w:rPr>
        <w:t xml:space="preserve">The complaint concerns insurance claims, ongoing legal action (including rent arrears) or criminal actions. </w:t>
      </w:r>
    </w:p>
    <w:p w:rsidR="007540F0" w:rsidP="006D09B2" w:rsidRDefault="00877E6D" w14:paraId="04DFBA00" w14:textId="77777777">
      <w:pPr>
        <w:pStyle w:val="ListParagraph"/>
        <w:numPr>
          <w:ilvl w:val="0"/>
          <w:numId w:val="8"/>
        </w:numPr>
        <w:jc w:val="both"/>
        <w:rPr>
          <w:rFonts w:ascii="Arial" w:hAnsi="Arial" w:cs="Arial"/>
          <w:sz w:val="22"/>
          <w:szCs w:val="22"/>
        </w:rPr>
      </w:pPr>
      <w:r w:rsidRPr="00877E6D">
        <w:rPr>
          <w:rFonts w:ascii="Arial" w:hAnsi="Arial" w:cs="Arial"/>
          <w:sz w:val="22"/>
          <w:szCs w:val="22"/>
        </w:rPr>
        <w:t xml:space="preserve">Matters concerning staff dealt with through the disciplinary code or through staff management or performance procedures. </w:t>
      </w:r>
    </w:p>
    <w:p w:rsidR="007540F0" w:rsidP="007540F0" w:rsidRDefault="007540F0" w14:paraId="1BF0E628" w14:textId="77777777">
      <w:pPr>
        <w:pStyle w:val="ListParagraph"/>
        <w:ind w:left="2520"/>
        <w:jc w:val="both"/>
        <w:rPr>
          <w:rFonts w:ascii="Arial" w:hAnsi="Arial" w:cs="Arial"/>
          <w:sz w:val="22"/>
          <w:szCs w:val="22"/>
        </w:rPr>
      </w:pPr>
    </w:p>
    <w:p w:rsidR="007540F0" w:rsidP="00226617" w:rsidRDefault="00226617" w14:paraId="04B42E6A" w14:textId="015E2BB9">
      <w:pPr>
        <w:pStyle w:val="ListParagraph"/>
        <w:numPr>
          <w:ilvl w:val="1"/>
          <w:numId w:val="11"/>
        </w:numPr>
        <w:ind w:left="993"/>
        <w:jc w:val="both"/>
        <w:rPr>
          <w:rFonts w:ascii="Arial" w:hAnsi="Arial" w:cs="Arial"/>
          <w:sz w:val="22"/>
          <w:szCs w:val="22"/>
        </w:rPr>
      </w:pPr>
      <w:r>
        <w:rPr>
          <w:rFonts w:ascii="Arial" w:hAnsi="Arial" w:cs="Arial"/>
          <w:sz w:val="22"/>
          <w:szCs w:val="22"/>
        </w:rPr>
        <w:t xml:space="preserve"> </w:t>
      </w:r>
      <w:r w:rsidRPr="00877E6D" w:rsidR="00877E6D">
        <w:rPr>
          <w:rFonts w:ascii="Arial" w:hAnsi="Arial" w:cs="Arial"/>
          <w:sz w:val="22"/>
          <w:szCs w:val="22"/>
        </w:rPr>
        <w:t xml:space="preserve">If a complaint cannot be accepted a written detailed explanation will be provided. </w:t>
      </w:r>
      <w:r>
        <w:rPr>
          <w:rFonts w:ascii="Arial" w:hAnsi="Arial" w:cs="Arial"/>
          <w:sz w:val="22"/>
          <w:szCs w:val="22"/>
        </w:rPr>
        <w:t xml:space="preserve">    </w:t>
      </w:r>
      <w:r w:rsidRPr="00877E6D" w:rsidR="00877E6D">
        <w:rPr>
          <w:rFonts w:ascii="Arial" w:hAnsi="Arial" w:cs="Arial"/>
          <w:sz w:val="22"/>
          <w:szCs w:val="22"/>
        </w:rPr>
        <w:t xml:space="preserve">This decision can be challenged by bringing the complaint to the Ombudsman. </w:t>
      </w:r>
    </w:p>
    <w:p w:rsidR="00670EAF" w:rsidP="00670EAF" w:rsidRDefault="00670EAF" w14:paraId="16A94277" w14:textId="77777777">
      <w:pPr>
        <w:pStyle w:val="ListParagraph"/>
        <w:ind w:left="360"/>
        <w:jc w:val="both"/>
        <w:rPr>
          <w:rFonts w:ascii="Arial" w:hAnsi="Arial" w:cs="Arial"/>
          <w:sz w:val="22"/>
          <w:szCs w:val="22"/>
        </w:rPr>
      </w:pPr>
    </w:p>
    <w:p w:rsidR="007540F0" w:rsidP="00226617" w:rsidRDefault="007540F0" w14:paraId="05E50B0F" w14:textId="5B3000EE">
      <w:pPr>
        <w:pStyle w:val="ListParagraph"/>
        <w:numPr>
          <w:ilvl w:val="1"/>
          <w:numId w:val="11"/>
        </w:numPr>
        <w:ind w:left="1134" w:hanging="425"/>
        <w:jc w:val="both"/>
        <w:rPr>
          <w:rFonts w:ascii="Arial" w:hAnsi="Arial" w:cs="Arial"/>
          <w:sz w:val="22"/>
          <w:szCs w:val="22"/>
        </w:rPr>
      </w:pPr>
      <w:r w:rsidRPr="00670EAF">
        <w:rPr>
          <w:rFonts w:ascii="Arial" w:hAnsi="Arial" w:cs="Arial"/>
          <w:sz w:val="22"/>
          <w:szCs w:val="22"/>
        </w:rPr>
        <w:t xml:space="preserve">SCHA </w:t>
      </w:r>
      <w:r w:rsidRPr="00670EAF" w:rsidR="00EE4469">
        <w:rPr>
          <w:rFonts w:ascii="Arial" w:hAnsi="Arial" w:cs="Arial"/>
          <w:sz w:val="22"/>
          <w:szCs w:val="22"/>
        </w:rPr>
        <w:t>may be</w:t>
      </w:r>
      <w:r w:rsidRPr="00670EAF" w:rsidR="00877E6D">
        <w:rPr>
          <w:rFonts w:ascii="Arial" w:hAnsi="Arial" w:cs="Arial"/>
          <w:sz w:val="22"/>
          <w:szCs w:val="22"/>
        </w:rPr>
        <w:t xml:space="preserve"> unable to fully investigate anonymous complaints and cannot provide a formal written response. Anonymous </w:t>
      </w:r>
      <w:r w:rsidR="00344904">
        <w:rPr>
          <w:rFonts w:ascii="Arial" w:hAnsi="Arial" w:cs="Arial"/>
          <w:sz w:val="22"/>
          <w:szCs w:val="22"/>
        </w:rPr>
        <w:t>complaints</w:t>
      </w:r>
      <w:r w:rsidRPr="00670EAF" w:rsidR="00344904">
        <w:rPr>
          <w:rFonts w:ascii="Arial" w:hAnsi="Arial" w:cs="Arial"/>
          <w:sz w:val="22"/>
          <w:szCs w:val="22"/>
        </w:rPr>
        <w:t xml:space="preserve"> </w:t>
      </w:r>
      <w:r w:rsidRPr="00670EAF" w:rsidR="00877E6D">
        <w:rPr>
          <w:rFonts w:ascii="Arial" w:hAnsi="Arial" w:cs="Arial"/>
          <w:sz w:val="22"/>
          <w:szCs w:val="22"/>
        </w:rPr>
        <w:t xml:space="preserve">will be </w:t>
      </w:r>
      <w:r w:rsidR="00344904">
        <w:rPr>
          <w:rFonts w:ascii="Arial" w:hAnsi="Arial" w:cs="Arial"/>
          <w:sz w:val="22"/>
          <w:szCs w:val="22"/>
        </w:rPr>
        <w:t>formally</w:t>
      </w:r>
      <w:r w:rsidRPr="00670EAF" w:rsidR="00344904">
        <w:rPr>
          <w:rFonts w:ascii="Arial" w:hAnsi="Arial" w:cs="Arial"/>
          <w:sz w:val="22"/>
          <w:szCs w:val="22"/>
        </w:rPr>
        <w:t xml:space="preserve"> </w:t>
      </w:r>
      <w:r w:rsidRPr="00670EAF" w:rsidR="00877E6D">
        <w:rPr>
          <w:rFonts w:ascii="Arial" w:hAnsi="Arial" w:cs="Arial"/>
          <w:sz w:val="22"/>
          <w:szCs w:val="22"/>
        </w:rPr>
        <w:t xml:space="preserve">recorded, investigated and the results of the investigation recorded. </w:t>
      </w:r>
    </w:p>
    <w:p w:rsidRPr="00670EAF" w:rsidR="00670EAF" w:rsidP="00670EAF" w:rsidRDefault="00670EAF" w14:paraId="7DB79848" w14:textId="77777777">
      <w:pPr>
        <w:pStyle w:val="ListParagraph"/>
        <w:rPr>
          <w:rFonts w:ascii="Arial" w:hAnsi="Arial" w:cs="Arial"/>
          <w:sz w:val="22"/>
          <w:szCs w:val="22"/>
        </w:rPr>
      </w:pPr>
    </w:p>
    <w:p w:rsidRPr="00670EAF" w:rsidR="00877E6D" w:rsidP="00226617" w:rsidRDefault="00877E6D" w14:paraId="3F59EBCD" w14:textId="7D872715">
      <w:pPr>
        <w:pStyle w:val="ListParagraph"/>
        <w:numPr>
          <w:ilvl w:val="1"/>
          <w:numId w:val="11"/>
        </w:numPr>
        <w:tabs>
          <w:tab w:val="num" w:pos="0"/>
        </w:tabs>
        <w:ind w:left="1134" w:hanging="425"/>
        <w:jc w:val="both"/>
        <w:rPr>
          <w:rFonts w:ascii="Arial" w:hAnsi="Arial" w:cs="Arial"/>
          <w:sz w:val="22"/>
          <w:szCs w:val="22"/>
        </w:rPr>
      </w:pPr>
      <w:r w:rsidRPr="00670EAF">
        <w:rPr>
          <w:rFonts w:ascii="Arial" w:hAnsi="Arial" w:cs="Arial"/>
          <w:sz w:val="22"/>
          <w:szCs w:val="22"/>
        </w:rPr>
        <w:lastRenderedPageBreak/>
        <w:t xml:space="preserve">A complaint may also be made in the form of a petition. The complaint will be dealt with following the normal complaints procedure, </w:t>
      </w:r>
      <w:r w:rsidRPr="00670EAF" w:rsidR="007540F0">
        <w:rPr>
          <w:rFonts w:ascii="Arial" w:hAnsi="Arial" w:cs="Arial"/>
          <w:sz w:val="22"/>
          <w:szCs w:val="22"/>
        </w:rPr>
        <w:t xml:space="preserve">SCHA </w:t>
      </w:r>
      <w:r w:rsidRPr="00670EAF">
        <w:rPr>
          <w:rFonts w:ascii="Arial" w:hAnsi="Arial" w:cs="Arial"/>
          <w:sz w:val="22"/>
          <w:szCs w:val="22"/>
        </w:rPr>
        <w:t xml:space="preserve">will respond to the address of the first resident signatory only. </w:t>
      </w:r>
    </w:p>
    <w:p w:rsidR="00877E6D" w:rsidP="0098571F" w:rsidRDefault="00877E6D" w14:paraId="5B87B05C" w14:textId="77777777">
      <w:pPr>
        <w:tabs>
          <w:tab w:val="num" w:pos="0"/>
        </w:tabs>
        <w:jc w:val="both"/>
        <w:rPr>
          <w:rFonts w:ascii="Arial" w:hAnsi="Arial" w:cs="Arial"/>
          <w:sz w:val="22"/>
          <w:szCs w:val="22"/>
        </w:rPr>
      </w:pPr>
    </w:p>
    <w:p w:rsidR="00226617" w:rsidP="0098571F" w:rsidRDefault="00226617" w14:paraId="18A72F69" w14:textId="77777777">
      <w:pPr>
        <w:tabs>
          <w:tab w:val="num" w:pos="0"/>
        </w:tabs>
        <w:jc w:val="both"/>
        <w:rPr>
          <w:rFonts w:ascii="Arial" w:hAnsi="Arial" w:cs="Arial"/>
          <w:sz w:val="22"/>
          <w:szCs w:val="22"/>
        </w:rPr>
      </w:pPr>
    </w:p>
    <w:p w:rsidR="00226617" w:rsidP="0098571F" w:rsidRDefault="00226617" w14:paraId="60D280BF" w14:textId="77777777">
      <w:pPr>
        <w:tabs>
          <w:tab w:val="num" w:pos="0"/>
        </w:tabs>
        <w:jc w:val="both"/>
        <w:rPr>
          <w:rFonts w:ascii="Arial" w:hAnsi="Arial" w:cs="Arial"/>
          <w:sz w:val="22"/>
          <w:szCs w:val="22"/>
        </w:rPr>
      </w:pPr>
    </w:p>
    <w:p w:rsidR="00877E6D" w:rsidP="0098571F" w:rsidRDefault="00877E6D" w14:paraId="44B6C8C2" w14:textId="77777777">
      <w:pPr>
        <w:tabs>
          <w:tab w:val="num" w:pos="0"/>
        </w:tabs>
        <w:jc w:val="both"/>
        <w:rPr>
          <w:rFonts w:ascii="Arial" w:hAnsi="Arial" w:cs="Arial"/>
          <w:sz w:val="22"/>
          <w:szCs w:val="22"/>
        </w:rPr>
      </w:pPr>
    </w:p>
    <w:p w:rsidR="00877E6D" w:rsidP="0098571F" w:rsidRDefault="00877E6D" w14:paraId="5094ECF1" w14:textId="77777777">
      <w:pPr>
        <w:tabs>
          <w:tab w:val="num" w:pos="0"/>
        </w:tabs>
        <w:jc w:val="both"/>
        <w:rPr>
          <w:rFonts w:ascii="Arial" w:hAnsi="Arial" w:cs="Arial"/>
          <w:sz w:val="22"/>
          <w:szCs w:val="22"/>
        </w:rPr>
      </w:pPr>
    </w:p>
    <w:p w:rsidR="00877E6D" w:rsidP="0098571F" w:rsidRDefault="00877E6D" w14:paraId="0B17DC3F" w14:textId="77777777">
      <w:pPr>
        <w:tabs>
          <w:tab w:val="num" w:pos="0"/>
        </w:tabs>
        <w:jc w:val="both"/>
        <w:rPr>
          <w:rFonts w:ascii="Arial" w:hAnsi="Arial" w:cs="Arial"/>
          <w:sz w:val="22"/>
          <w:szCs w:val="22"/>
        </w:rPr>
      </w:pPr>
    </w:p>
    <w:p w:rsidR="005C1E0E" w:rsidP="005C1E0E" w:rsidRDefault="00EE6633" w14:paraId="30220F90" w14:textId="207B9B17">
      <w:pPr>
        <w:jc w:val="both"/>
        <w:rPr>
          <w:rFonts w:ascii="Arial" w:hAnsi="Arial" w:cs="Arial"/>
          <w:b/>
          <w:bCs/>
          <w:sz w:val="22"/>
          <w:szCs w:val="22"/>
        </w:rPr>
      </w:pPr>
      <w:r>
        <w:rPr>
          <w:rFonts w:ascii="Arial" w:hAnsi="Arial" w:cs="Arial"/>
          <w:b/>
          <w:bCs/>
          <w:sz w:val="22"/>
          <w:szCs w:val="22"/>
        </w:rPr>
        <w:t xml:space="preserve">4.0 </w:t>
      </w:r>
      <w:r w:rsidRPr="005C1E0E" w:rsidR="005C1E0E">
        <w:rPr>
          <w:rFonts w:ascii="Arial" w:hAnsi="Arial" w:cs="Arial"/>
          <w:b/>
          <w:bCs/>
          <w:sz w:val="22"/>
          <w:szCs w:val="22"/>
        </w:rPr>
        <w:t xml:space="preserve">Referring a Complaint to the Ombudsman </w:t>
      </w:r>
    </w:p>
    <w:p w:rsidRPr="005C1E0E" w:rsidR="005C1E0E" w:rsidP="005C1E0E" w:rsidRDefault="005C1E0E" w14:paraId="0A195CA7" w14:textId="0A041AFC">
      <w:pPr>
        <w:jc w:val="both"/>
        <w:rPr>
          <w:rFonts w:ascii="Arial" w:hAnsi="Arial" w:cs="Arial"/>
          <w:b/>
          <w:bCs/>
          <w:sz w:val="22"/>
          <w:szCs w:val="22"/>
        </w:rPr>
      </w:pPr>
      <w:r>
        <w:rPr>
          <w:rFonts w:ascii="Arial" w:hAnsi="Arial" w:cs="Arial"/>
          <w:b/>
          <w:bCs/>
          <w:sz w:val="22"/>
          <w:szCs w:val="22"/>
        </w:rPr>
        <w:t xml:space="preserve"> </w:t>
      </w:r>
    </w:p>
    <w:p w:rsidR="00EE6633" w:rsidP="0098571F" w:rsidRDefault="005C1E0E" w14:paraId="60D44E01" w14:textId="6BF01FC9">
      <w:pPr>
        <w:tabs>
          <w:tab w:val="num" w:pos="0"/>
        </w:tabs>
        <w:jc w:val="both"/>
        <w:rPr>
          <w:rFonts w:ascii="Arial" w:hAnsi="Arial" w:cs="Arial"/>
          <w:sz w:val="22"/>
          <w:szCs w:val="22"/>
        </w:rPr>
      </w:pPr>
      <w:r w:rsidRPr="005C1E0E">
        <w:rPr>
          <w:rFonts w:ascii="Arial" w:hAnsi="Arial" w:cs="Arial"/>
          <w:sz w:val="22"/>
          <w:szCs w:val="22"/>
        </w:rPr>
        <w:t xml:space="preserve">The Housing Ombudsman </w:t>
      </w:r>
      <w:r w:rsidRPr="005C1E0E" w:rsidR="00EE4469">
        <w:rPr>
          <w:rFonts w:ascii="Arial" w:hAnsi="Arial" w:cs="Arial"/>
          <w:sz w:val="22"/>
          <w:szCs w:val="22"/>
        </w:rPr>
        <w:t>Service</w:t>
      </w:r>
      <w:r w:rsidR="00EE4469">
        <w:rPr>
          <w:rFonts w:ascii="Arial" w:hAnsi="Arial" w:cs="Arial"/>
          <w:sz w:val="22"/>
          <w:szCs w:val="22"/>
        </w:rPr>
        <w:t>:</w:t>
      </w:r>
      <w:r>
        <w:rPr>
          <w:rFonts w:ascii="Arial" w:hAnsi="Arial" w:cs="Arial"/>
          <w:sz w:val="22"/>
          <w:szCs w:val="22"/>
        </w:rPr>
        <w:t xml:space="preserve"> </w:t>
      </w:r>
      <w:r w:rsidRPr="005C1E0E">
        <w:rPr>
          <w:rFonts w:ascii="Arial" w:hAnsi="Arial" w:cs="Arial"/>
          <w:sz w:val="22"/>
          <w:szCs w:val="22"/>
        </w:rPr>
        <w:t xml:space="preserve"> </w:t>
      </w:r>
      <w:r>
        <w:rPr>
          <w:rFonts w:ascii="Arial" w:hAnsi="Arial" w:cs="Arial"/>
          <w:sz w:val="22"/>
          <w:szCs w:val="22"/>
        </w:rPr>
        <w:t xml:space="preserve">SCHA </w:t>
      </w:r>
      <w:r w:rsidRPr="005C1E0E">
        <w:rPr>
          <w:rFonts w:ascii="Arial" w:hAnsi="Arial" w:cs="Arial"/>
          <w:sz w:val="22"/>
          <w:szCs w:val="22"/>
        </w:rPr>
        <w:t>hopes all complaints are resolved, however</w:t>
      </w:r>
      <w:r w:rsidR="00D772D0">
        <w:rPr>
          <w:rFonts w:ascii="Arial" w:hAnsi="Arial" w:cs="Arial"/>
          <w:sz w:val="22"/>
          <w:szCs w:val="22"/>
        </w:rPr>
        <w:t>,</w:t>
      </w:r>
      <w:r w:rsidRPr="005C1E0E">
        <w:rPr>
          <w:rFonts w:ascii="Arial" w:hAnsi="Arial" w:cs="Arial"/>
          <w:sz w:val="22"/>
          <w:szCs w:val="22"/>
        </w:rPr>
        <w:t xml:space="preserve"> if a resident remains dissatisfied after exhausting the policy, they can ask for a review of the case by the Housing Ombudsman Service. </w:t>
      </w:r>
    </w:p>
    <w:p w:rsidR="00B04E3B" w:rsidP="0098571F" w:rsidRDefault="00B04E3B" w14:paraId="1C23139B" w14:textId="77777777">
      <w:pPr>
        <w:tabs>
          <w:tab w:val="num" w:pos="0"/>
        </w:tabs>
        <w:jc w:val="both"/>
        <w:rPr>
          <w:rFonts w:ascii="Arial" w:hAnsi="Arial" w:cs="Arial"/>
          <w:sz w:val="22"/>
          <w:szCs w:val="22"/>
        </w:rPr>
      </w:pPr>
    </w:p>
    <w:p w:rsidR="00EE6633" w:rsidP="0098571F" w:rsidRDefault="005C1E0E" w14:paraId="79FC1BC3" w14:textId="54BA0C12">
      <w:pPr>
        <w:tabs>
          <w:tab w:val="num" w:pos="0"/>
        </w:tabs>
        <w:jc w:val="both"/>
        <w:rPr>
          <w:rFonts w:ascii="Arial" w:hAnsi="Arial" w:cs="Arial"/>
          <w:sz w:val="22"/>
          <w:szCs w:val="22"/>
        </w:rPr>
      </w:pPr>
      <w:r w:rsidRPr="005C1E0E">
        <w:rPr>
          <w:rFonts w:ascii="Arial" w:hAnsi="Arial" w:cs="Arial"/>
          <w:sz w:val="22"/>
          <w:szCs w:val="22"/>
        </w:rPr>
        <w:t xml:space="preserve">The Ombudsman will only investigate a complaint where the complainant has exhausted by </w:t>
      </w:r>
      <w:r w:rsidR="00EE6633">
        <w:rPr>
          <w:rFonts w:ascii="Arial" w:hAnsi="Arial" w:cs="Arial"/>
          <w:sz w:val="22"/>
          <w:szCs w:val="22"/>
        </w:rPr>
        <w:t xml:space="preserve">SCHA’s </w:t>
      </w:r>
      <w:r w:rsidRPr="005C1E0E">
        <w:rPr>
          <w:rFonts w:ascii="Arial" w:hAnsi="Arial" w:cs="Arial"/>
          <w:sz w:val="22"/>
          <w:szCs w:val="22"/>
        </w:rPr>
        <w:t xml:space="preserve">Complaints procedure, although this must be done within 6 months. The complainant must be </w:t>
      </w:r>
      <w:r w:rsidR="006E01F3">
        <w:rPr>
          <w:rFonts w:ascii="Arial" w:hAnsi="Arial" w:cs="Arial"/>
          <w:sz w:val="22"/>
          <w:szCs w:val="22"/>
        </w:rPr>
        <w:t>an</w:t>
      </w:r>
      <w:r w:rsidRPr="005C1E0E" w:rsidR="006E01F3">
        <w:rPr>
          <w:rFonts w:ascii="Arial" w:hAnsi="Arial" w:cs="Arial"/>
          <w:sz w:val="22"/>
          <w:szCs w:val="22"/>
        </w:rPr>
        <w:t xml:space="preserve"> </w:t>
      </w:r>
      <w:r w:rsidR="00EE6633">
        <w:rPr>
          <w:rFonts w:ascii="Arial" w:hAnsi="Arial" w:cs="Arial"/>
          <w:sz w:val="22"/>
          <w:szCs w:val="22"/>
        </w:rPr>
        <w:t>SCHA</w:t>
      </w:r>
      <w:r w:rsidRPr="005C1E0E">
        <w:rPr>
          <w:rFonts w:ascii="Arial" w:hAnsi="Arial" w:cs="Arial"/>
          <w:sz w:val="22"/>
          <w:szCs w:val="22"/>
        </w:rPr>
        <w:t xml:space="preserve"> resident</w:t>
      </w:r>
      <w:r w:rsidR="00EE6633">
        <w:rPr>
          <w:rFonts w:ascii="Arial" w:hAnsi="Arial" w:cs="Arial"/>
          <w:sz w:val="22"/>
          <w:szCs w:val="22"/>
        </w:rPr>
        <w:t xml:space="preserve"> o</w:t>
      </w:r>
      <w:r w:rsidRPr="005C1E0E">
        <w:rPr>
          <w:rFonts w:ascii="Arial" w:hAnsi="Arial" w:cs="Arial"/>
          <w:sz w:val="22"/>
          <w:szCs w:val="22"/>
        </w:rPr>
        <w:t xml:space="preserve">r </w:t>
      </w:r>
      <w:r w:rsidR="006E01F3">
        <w:rPr>
          <w:rFonts w:ascii="Arial" w:hAnsi="Arial" w:cs="Arial"/>
          <w:sz w:val="22"/>
          <w:szCs w:val="22"/>
        </w:rPr>
        <w:t>an</w:t>
      </w:r>
      <w:r w:rsidRPr="005C1E0E" w:rsidR="006E01F3">
        <w:rPr>
          <w:rFonts w:ascii="Arial" w:hAnsi="Arial" w:cs="Arial"/>
          <w:sz w:val="22"/>
          <w:szCs w:val="22"/>
        </w:rPr>
        <w:t xml:space="preserve"> </w:t>
      </w:r>
      <w:r w:rsidR="00EE6633">
        <w:rPr>
          <w:rFonts w:ascii="Arial" w:hAnsi="Arial" w:cs="Arial"/>
          <w:sz w:val="22"/>
          <w:szCs w:val="22"/>
        </w:rPr>
        <w:t xml:space="preserve">SCHA </w:t>
      </w:r>
      <w:r w:rsidRPr="005C1E0E">
        <w:rPr>
          <w:rFonts w:ascii="Arial" w:hAnsi="Arial" w:cs="Arial"/>
          <w:sz w:val="22"/>
          <w:szCs w:val="22"/>
        </w:rPr>
        <w:t xml:space="preserve">applicant for housing to raise this with the Ombudsman. </w:t>
      </w:r>
    </w:p>
    <w:p w:rsidR="00B04E3B" w:rsidP="0098571F" w:rsidRDefault="00B04E3B" w14:paraId="08B3D77C" w14:textId="77777777">
      <w:pPr>
        <w:tabs>
          <w:tab w:val="num" w:pos="0"/>
        </w:tabs>
        <w:jc w:val="both"/>
        <w:rPr>
          <w:rFonts w:ascii="Arial" w:hAnsi="Arial" w:cs="Arial"/>
          <w:sz w:val="22"/>
          <w:szCs w:val="22"/>
        </w:rPr>
      </w:pPr>
    </w:p>
    <w:p w:rsidR="00B04E3B" w:rsidP="0098571F" w:rsidRDefault="00B04E3B" w14:paraId="765E7008" w14:textId="65E9C9AA">
      <w:pPr>
        <w:tabs>
          <w:tab w:val="num" w:pos="0"/>
        </w:tabs>
        <w:jc w:val="both"/>
        <w:rPr>
          <w:rFonts w:ascii="Arial" w:hAnsi="Arial" w:cs="Arial"/>
          <w:sz w:val="22"/>
          <w:szCs w:val="22"/>
        </w:rPr>
      </w:pPr>
      <w:r>
        <w:rPr>
          <w:rFonts w:ascii="Arial" w:hAnsi="Arial" w:cs="Arial"/>
          <w:sz w:val="22"/>
          <w:szCs w:val="22"/>
        </w:rPr>
        <w:t xml:space="preserve">During the course of the SCHA complaint investigation, residents should be made aware they </w:t>
      </w:r>
      <w:r w:rsidR="00A43EA2">
        <w:rPr>
          <w:rFonts w:ascii="Arial" w:hAnsi="Arial" w:cs="Arial"/>
          <w:sz w:val="22"/>
          <w:szCs w:val="22"/>
        </w:rPr>
        <w:t xml:space="preserve">do have the right to access the Housing Ombudsman Service at any point – if they wish to do so.  </w:t>
      </w:r>
    </w:p>
    <w:p w:rsidR="00EE6633" w:rsidP="0098571F" w:rsidRDefault="00EE6633" w14:paraId="47F8141F" w14:textId="77777777">
      <w:pPr>
        <w:tabs>
          <w:tab w:val="num" w:pos="0"/>
        </w:tabs>
        <w:jc w:val="both"/>
        <w:rPr>
          <w:rFonts w:ascii="Arial" w:hAnsi="Arial" w:cs="Arial"/>
          <w:sz w:val="22"/>
          <w:szCs w:val="22"/>
        </w:rPr>
      </w:pPr>
    </w:p>
    <w:p w:rsidR="00EE6633" w:rsidP="0098571F" w:rsidRDefault="005C1E0E" w14:paraId="5BCDD826" w14:textId="77777777">
      <w:pPr>
        <w:tabs>
          <w:tab w:val="num" w:pos="0"/>
        </w:tabs>
        <w:jc w:val="both"/>
        <w:rPr>
          <w:rFonts w:ascii="Arial" w:hAnsi="Arial" w:cs="Arial"/>
          <w:sz w:val="22"/>
          <w:szCs w:val="22"/>
        </w:rPr>
      </w:pPr>
      <w:r w:rsidRPr="005C1E0E">
        <w:rPr>
          <w:rFonts w:ascii="Arial" w:hAnsi="Arial" w:cs="Arial"/>
          <w:sz w:val="22"/>
          <w:szCs w:val="22"/>
        </w:rPr>
        <w:t>Housing Ombudsman service PO Box 152,</w:t>
      </w:r>
    </w:p>
    <w:p w:rsidR="00EE6633" w:rsidP="0098571F" w:rsidRDefault="005C1E0E" w14:paraId="2362AEB2" w14:textId="77777777">
      <w:pPr>
        <w:tabs>
          <w:tab w:val="num" w:pos="0"/>
        </w:tabs>
        <w:jc w:val="both"/>
        <w:rPr>
          <w:rFonts w:ascii="Arial" w:hAnsi="Arial" w:cs="Arial"/>
          <w:sz w:val="22"/>
          <w:szCs w:val="22"/>
        </w:rPr>
      </w:pPr>
      <w:r w:rsidRPr="005C1E0E">
        <w:rPr>
          <w:rFonts w:ascii="Arial" w:hAnsi="Arial" w:cs="Arial"/>
          <w:sz w:val="22"/>
          <w:szCs w:val="22"/>
        </w:rPr>
        <w:t xml:space="preserve">Liverpool L33 7WQ </w:t>
      </w:r>
    </w:p>
    <w:p w:rsidR="00EE6633" w:rsidP="0098571F" w:rsidRDefault="005C1E0E" w14:paraId="46BBA74D" w14:textId="77777777">
      <w:pPr>
        <w:tabs>
          <w:tab w:val="num" w:pos="0"/>
        </w:tabs>
        <w:jc w:val="both"/>
        <w:rPr>
          <w:rFonts w:ascii="Arial" w:hAnsi="Arial" w:cs="Arial"/>
          <w:sz w:val="22"/>
          <w:szCs w:val="22"/>
        </w:rPr>
      </w:pPr>
      <w:r w:rsidRPr="005C1E0E">
        <w:rPr>
          <w:rFonts w:ascii="Arial" w:hAnsi="Arial" w:cs="Arial"/>
          <w:sz w:val="22"/>
          <w:szCs w:val="22"/>
        </w:rPr>
        <w:t xml:space="preserve">Tel: 0300 111 3000 </w:t>
      </w:r>
    </w:p>
    <w:p w:rsidR="00EE6633" w:rsidP="0098571F" w:rsidRDefault="005C1E0E" w14:paraId="3D4CDF64" w14:textId="42959E4E">
      <w:pPr>
        <w:tabs>
          <w:tab w:val="num" w:pos="0"/>
        </w:tabs>
        <w:jc w:val="both"/>
        <w:rPr>
          <w:rFonts w:ascii="Arial" w:hAnsi="Arial" w:cs="Arial"/>
          <w:sz w:val="22"/>
          <w:szCs w:val="22"/>
        </w:rPr>
      </w:pPr>
      <w:r w:rsidRPr="005C1E0E">
        <w:rPr>
          <w:rFonts w:ascii="Arial" w:hAnsi="Arial" w:cs="Arial"/>
          <w:sz w:val="22"/>
          <w:szCs w:val="22"/>
        </w:rPr>
        <w:t xml:space="preserve">E-mail: </w:t>
      </w:r>
      <w:hyperlink w:history="1" r:id="rId10">
        <w:r w:rsidRPr="0019643F" w:rsidR="00EE6633">
          <w:rPr>
            <w:rStyle w:val="Hyperlink"/>
            <w:rFonts w:ascii="Arial" w:hAnsi="Arial" w:cs="Arial"/>
            <w:sz w:val="22"/>
            <w:szCs w:val="22"/>
          </w:rPr>
          <w:t>info@housing-ombudsman.org.uk</w:t>
        </w:r>
      </w:hyperlink>
      <w:r w:rsidRPr="005C1E0E">
        <w:rPr>
          <w:rFonts w:ascii="Arial" w:hAnsi="Arial" w:cs="Arial"/>
          <w:sz w:val="22"/>
          <w:szCs w:val="22"/>
        </w:rPr>
        <w:t xml:space="preserve"> </w:t>
      </w:r>
    </w:p>
    <w:p w:rsidR="00EE6633" w:rsidP="0098571F" w:rsidRDefault="005C1E0E" w14:paraId="351D5F7A" w14:textId="21B29056">
      <w:pPr>
        <w:tabs>
          <w:tab w:val="num" w:pos="0"/>
        </w:tabs>
        <w:jc w:val="both"/>
        <w:rPr>
          <w:rFonts w:ascii="Arial" w:hAnsi="Arial" w:cs="Arial"/>
          <w:sz w:val="22"/>
          <w:szCs w:val="22"/>
        </w:rPr>
      </w:pPr>
      <w:r w:rsidRPr="005C1E0E">
        <w:rPr>
          <w:rFonts w:ascii="Arial" w:hAnsi="Arial" w:cs="Arial"/>
          <w:sz w:val="22"/>
          <w:szCs w:val="22"/>
        </w:rPr>
        <w:t xml:space="preserve">Web: </w:t>
      </w:r>
      <w:hyperlink w:history="1" r:id="rId11">
        <w:r w:rsidRPr="0019643F" w:rsidR="00EE6633">
          <w:rPr>
            <w:rStyle w:val="Hyperlink"/>
            <w:rFonts w:ascii="Arial" w:hAnsi="Arial" w:cs="Arial"/>
            <w:sz w:val="22"/>
            <w:szCs w:val="22"/>
          </w:rPr>
          <w:t>www.housing-ombudsman.org.uk</w:t>
        </w:r>
      </w:hyperlink>
      <w:r w:rsidRPr="005C1E0E">
        <w:rPr>
          <w:rFonts w:ascii="Arial" w:hAnsi="Arial" w:cs="Arial"/>
          <w:sz w:val="22"/>
          <w:szCs w:val="22"/>
        </w:rPr>
        <w:t xml:space="preserve"> </w:t>
      </w:r>
    </w:p>
    <w:p w:rsidR="00EE6633" w:rsidP="0098571F" w:rsidRDefault="00EE6633" w14:paraId="7C1231CB" w14:textId="77777777">
      <w:pPr>
        <w:tabs>
          <w:tab w:val="num" w:pos="0"/>
        </w:tabs>
        <w:jc w:val="both"/>
        <w:rPr>
          <w:rFonts w:ascii="Arial" w:hAnsi="Arial" w:cs="Arial"/>
          <w:sz w:val="22"/>
          <w:szCs w:val="22"/>
        </w:rPr>
      </w:pPr>
    </w:p>
    <w:p w:rsidR="00877E6D" w:rsidP="0098571F" w:rsidRDefault="00877E6D" w14:paraId="6D7372BA" w14:textId="77777777">
      <w:pPr>
        <w:tabs>
          <w:tab w:val="num" w:pos="0"/>
        </w:tabs>
        <w:jc w:val="both"/>
        <w:rPr>
          <w:rFonts w:ascii="Arial" w:hAnsi="Arial" w:cs="Arial"/>
          <w:sz w:val="22"/>
          <w:szCs w:val="22"/>
        </w:rPr>
      </w:pPr>
    </w:p>
    <w:p w:rsidR="00B24BCD" w:rsidP="0098571F" w:rsidRDefault="00B24BCD" w14:paraId="4DC3A9B7" w14:textId="77777777">
      <w:pPr>
        <w:tabs>
          <w:tab w:val="num" w:pos="0"/>
        </w:tabs>
        <w:jc w:val="both"/>
        <w:rPr>
          <w:rFonts w:ascii="Arial" w:hAnsi="Arial" w:cs="Arial"/>
          <w:sz w:val="22"/>
          <w:szCs w:val="22"/>
        </w:rPr>
      </w:pPr>
    </w:p>
    <w:p w:rsidRPr="00EE6633" w:rsidR="00EE6633" w:rsidP="00EE6633" w:rsidRDefault="00EE6633" w14:paraId="31DDF445" w14:textId="2A926000">
      <w:pPr>
        <w:jc w:val="both"/>
        <w:rPr>
          <w:rFonts w:ascii="Arial" w:hAnsi="Arial" w:cs="Arial"/>
          <w:b/>
          <w:bCs/>
          <w:sz w:val="22"/>
          <w:szCs w:val="22"/>
        </w:rPr>
      </w:pPr>
      <w:r>
        <w:rPr>
          <w:rFonts w:ascii="Arial" w:hAnsi="Arial" w:cs="Arial"/>
          <w:b/>
          <w:bCs/>
          <w:sz w:val="22"/>
          <w:szCs w:val="22"/>
        </w:rPr>
        <w:t xml:space="preserve">5.0 </w:t>
      </w:r>
      <w:r w:rsidRPr="00EE6633">
        <w:rPr>
          <w:rFonts w:ascii="Arial" w:hAnsi="Arial" w:cs="Arial"/>
          <w:b/>
          <w:bCs/>
          <w:sz w:val="22"/>
          <w:szCs w:val="22"/>
        </w:rPr>
        <w:t xml:space="preserve">Monitoring &amp; Continuous Improvement </w:t>
      </w:r>
    </w:p>
    <w:p w:rsidR="00F97022" w:rsidP="00F97022" w:rsidRDefault="00F97022" w14:paraId="29568AFF" w14:textId="77777777">
      <w:pPr>
        <w:tabs>
          <w:tab w:val="num" w:pos="0"/>
        </w:tabs>
        <w:jc w:val="both"/>
        <w:rPr>
          <w:rFonts w:ascii="Arial" w:hAnsi="Arial" w:cs="Arial"/>
          <w:sz w:val="22"/>
          <w:szCs w:val="22"/>
        </w:rPr>
      </w:pPr>
    </w:p>
    <w:p w:rsidRPr="00F97022" w:rsidR="00EE6633" w:rsidP="00F97022" w:rsidRDefault="00F97022" w14:paraId="65C07A1A" w14:textId="03ED3A4D">
      <w:pPr>
        <w:tabs>
          <w:tab w:val="num" w:pos="0"/>
        </w:tabs>
        <w:jc w:val="both"/>
        <w:rPr>
          <w:rFonts w:ascii="Arial" w:hAnsi="Arial" w:cs="Arial"/>
          <w:sz w:val="22"/>
          <w:szCs w:val="22"/>
        </w:rPr>
      </w:pPr>
      <w:r w:rsidRPr="00F97022">
        <w:rPr>
          <w:rFonts w:ascii="Arial" w:hAnsi="Arial" w:cs="Arial"/>
          <w:sz w:val="22"/>
          <w:szCs w:val="22"/>
        </w:rPr>
        <w:t>T</w:t>
      </w:r>
      <w:r w:rsidRPr="00F97022" w:rsidR="00EE6633">
        <w:rPr>
          <w:rFonts w:ascii="Arial" w:hAnsi="Arial" w:cs="Arial"/>
          <w:sz w:val="22"/>
          <w:szCs w:val="22"/>
        </w:rPr>
        <w:t xml:space="preserve">his policy will be reviewed every 3 years and the next reviewed in </w:t>
      </w:r>
      <w:r>
        <w:rPr>
          <w:rFonts w:ascii="Arial" w:hAnsi="Arial" w:cs="Arial"/>
          <w:sz w:val="22"/>
          <w:szCs w:val="22"/>
        </w:rPr>
        <w:t>May 2026</w:t>
      </w:r>
      <w:r w:rsidRPr="00F97022" w:rsidR="00EE6633">
        <w:rPr>
          <w:rFonts w:ascii="Arial" w:hAnsi="Arial" w:cs="Arial"/>
          <w:sz w:val="22"/>
          <w:szCs w:val="22"/>
        </w:rPr>
        <w:t xml:space="preserve"> – unless legislation, business or sector developments require otherwise to ensure that it continues to meet the stated objectives and take account of good practice. </w:t>
      </w:r>
    </w:p>
    <w:p w:rsidR="00B24BCD" w:rsidP="0098571F" w:rsidRDefault="00B24BCD" w14:paraId="0E046922" w14:textId="77777777">
      <w:pPr>
        <w:tabs>
          <w:tab w:val="num" w:pos="0"/>
        </w:tabs>
        <w:jc w:val="both"/>
        <w:rPr>
          <w:rFonts w:ascii="Arial" w:hAnsi="Arial" w:cs="Arial"/>
          <w:sz w:val="22"/>
          <w:szCs w:val="22"/>
        </w:rPr>
      </w:pPr>
    </w:p>
    <w:p w:rsidR="00B24BCD" w:rsidP="0098571F" w:rsidRDefault="00B24BCD" w14:paraId="35D38819" w14:textId="77777777">
      <w:pPr>
        <w:tabs>
          <w:tab w:val="num" w:pos="0"/>
        </w:tabs>
        <w:jc w:val="both"/>
        <w:rPr>
          <w:rFonts w:ascii="Arial" w:hAnsi="Arial" w:cs="Arial"/>
          <w:sz w:val="22"/>
          <w:szCs w:val="22"/>
        </w:rPr>
      </w:pPr>
    </w:p>
    <w:p w:rsidR="00722D3A" w:rsidP="0098571F" w:rsidRDefault="00722D3A" w14:paraId="212413D8" w14:textId="77777777">
      <w:pPr>
        <w:tabs>
          <w:tab w:val="num" w:pos="0"/>
        </w:tabs>
        <w:jc w:val="both"/>
        <w:rPr>
          <w:rFonts w:ascii="Arial" w:hAnsi="Arial" w:cs="Arial"/>
          <w:sz w:val="22"/>
          <w:szCs w:val="22"/>
        </w:rPr>
      </w:pPr>
    </w:p>
    <w:p w:rsidR="00722D3A" w:rsidP="0098571F" w:rsidRDefault="00722D3A" w14:paraId="005BE2FC" w14:textId="77777777">
      <w:pPr>
        <w:tabs>
          <w:tab w:val="num" w:pos="0"/>
        </w:tabs>
        <w:jc w:val="both"/>
        <w:rPr>
          <w:rFonts w:ascii="Arial" w:hAnsi="Arial" w:cs="Arial"/>
          <w:sz w:val="22"/>
          <w:szCs w:val="22"/>
        </w:rPr>
      </w:pPr>
    </w:p>
    <w:p w:rsidR="00722D3A" w:rsidP="0098571F" w:rsidRDefault="00722D3A" w14:paraId="3713E754" w14:textId="77777777">
      <w:pPr>
        <w:tabs>
          <w:tab w:val="num" w:pos="0"/>
        </w:tabs>
        <w:jc w:val="both"/>
        <w:rPr>
          <w:rFonts w:ascii="Arial" w:hAnsi="Arial" w:cs="Arial"/>
          <w:sz w:val="22"/>
          <w:szCs w:val="22"/>
        </w:rPr>
      </w:pPr>
    </w:p>
    <w:p w:rsidR="00722D3A" w:rsidP="0098571F" w:rsidRDefault="00722D3A" w14:paraId="022F2EBA" w14:textId="77777777">
      <w:pPr>
        <w:tabs>
          <w:tab w:val="num" w:pos="0"/>
        </w:tabs>
        <w:jc w:val="both"/>
        <w:rPr>
          <w:rFonts w:ascii="Arial" w:hAnsi="Arial" w:cs="Arial"/>
          <w:sz w:val="22"/>
          <w:szCs w:val="22"/>
        </w:rPr>
      </w:pPr>
    </w:p>
    <w:p w:rsidR="00722D3A" w:rsidP="0098571F" w:rsidRDefault="00722D3A" w14:paraId="5D4E7B25" w14:textId="77777777">
      <w:pPr>
        <w:tabs>
          <w:tab w:val="num" w:pos="0"/>
        </w:tabs>
        <w:jc w:val="both"/>
        <w:rPr>
          <w:rFonts w:ascii="Arial" w:hAnsi="Arial" w:cs="Arial"/>
          <w:sz w:val="22"/>
          <w:szCs w:val="22"/>
        </w:rPr>
      </w:pPr>
    </w:p>
    <w:p w:rsidR="00722D3A" w:rsidP="0098571F" w:rsidRDefault="00722D3A" w14:paraId="24659D81" w14:textId="77777777">
      <w:pPr>
        <w:tabs>
          <w:tab w:val="num" w:pos="0"/>
        </w:tabs>
        <w:jc w:val="both"/>
        <w:rPr>
          <w:rFonts w:ascii="Arial" w:hAnsi="Arial" w:cs="Arial"/>
          <w:sz w:val="22"/>
          <w:szCs w:val="22"/>
        </w:rPr>
      </w:pPr>
    </w:p>
    <w:p w:rsidR="00722D3A" w:rsidP="0098571F" w:rsidRDefault="00722D3A" w14:paraId="72EE84A7" w14:textId="77777777">
      <w:pPr>
        <w:tabs>
          <w:tab w:val="num" w:pos="0"/>
        </w:tabs>
        <w:jc w:val="both"/>
        <w:rPr>
          <w:rFonts w:ascii="Arial" w:hAnsi="Arial" w:cs="Arial"/>
          <w:sz w:val="22"/>
          <w:szCs w:val="22"/>
        </w:rPr>
      </w:pPr>
    </w:p>
    <w:p w:rsidR="00722D3A" w:rsidP="0098571F" w:rsidRDefault="00722D3A" w14:paraId="6D7F500D" w14:textId="77777777">
      <w:pPr>
        <w:tabs>
          <w:tab w:val="num" w:pos="0"/>
        </w:tabs>
        <w:jc w:val="both"/>
        <w:rPr>
          <w:rFonts w:ascii="Arial" w:hAnsi="Arial" w:cs="Arial"/>
          <w:sz w:val="22"/>
          <w:szCs w:val="22"/>
        </w:rPr>
      </w:pPr>
    </w:p>
    <w:p w:rsidR="00722D3A" w:rsidP="0098571F" w:rsidRDefault="00722D3A" w14:paraId="4A37A1D1" w14:textId="77777777">
      <w:pPr>
        <w:tabs>
          <w:tab w:val="num" w:pos="0"/>
        </w:tabs>
        <w:jc w:val="both"/>
        <w:rPr>
          <w:rFonts w:ascii="Arial" w:hAnsi="Arial" w:cs="Arial"/>
          <w:sz w:val="22"/>
          <w:szCs w:val="22"/>
        </w:rPr>
      </w:pPr>
    </w:p>
    <w:p w:rsidR="00722D3A" w:rsidP="0098571F" w:rsidRDefault="00722D3A" w14:paraId="025B33C3" w14:textId="77777777">
      <w:pPr>
        <w:tabs>
          <w:tab w:val="num" w:pos="0"/>
        </w:tabs>
        <w:jc w:val="both"/>
        <w:rPr>
          <w:rFonts w:ascii="Arial" w:hAnsi="Arial" w:cs="Arial"/>
          <w:sz w:val="22"/>
          <w:szCs w:val="22"/>
        </w:rPr>
      </w:pPr>
    </w:p>
    <w:p w:rsidR="00722D3A" w:rsidP="0098571F" w:rsidRDefault="00722D3A" w14:paraId="6E86919F" w14:textId="77777777">
      <w:pPr>
        <w:tabs>
          <w:tab w:val="num" w:pos="0"/>
        </w:tabs>
        <w:jc w:val="both"/>
        <w:rPr>
          <w:rFonts w:ascii="Arial" w:hAnsi="Arial" w:cs="Arial"/>
          <w:sz w:val="22"/>
          <w:szCs w:val="22"/>
        </w:rPr>
      </w:pPr>
    </w:p>
    <w:p w:rsidR="00722D3A" w:rsidP="0098571F" w:rsidRDefault="00722D3A" w14:paraId="3DF29CFB" w14:textId="77777777">
      <w:pPr>
        <w:tabs>
          <w:tab w:val="num" w:pos="0"/>
        </w:tabs>
        <w:jc w:val="both"/>
        <w:rPr>
          <w:rFonts w:ascii="Arial" w:hAnsi="Arial" w:cs="Arial"/>
          <w:sz w:val="22"/>
          <w:szCs w:val="22"/>
        </w:rPr>
      </w:pPr>
    </w:p>
    <w:p w:rsidR="00722D3A" w:rsidP="0098571F" w:rsidRDefault="00722D3A" w14:paraId="1B42F68F" w14:textId="77777777">
      <w:pPr>
        <w:tabs>
          <w:tab w:val="num" w:pos="0"/>
        </w:tabs>
        <w:jc w:val="both"/>
        <w:rPr>
          <w:rFonts w:ascii="Arial" w:hAnsi="Arial" w:cs="Arial"/>
          <w:sz w:val="22"/>
          <w:szCs w:val="22"/>
        </w:rPr>
      </w:pPr>
    </w:p>
    <w:p w:rsidR="00722D3A" w:rsidP="0098571F" w:rsidRDefault="00722D3A" w14:paraId="68696C77" w14:textId="77777777">
      <w:pPr>
        <w:tabs>
          <w:tab w:val="num" w:pos="0"/>
        </w:tabs>
        <w:jc w:val="both"/>
        <w:rPr>
          <w:rFonts w:ascii="Arial" w:hAnsi="Arial" w:cs="Arial"/>
          <w:sz w:val="22"/>
          <w:szCs w:val="22"/>
        </w:rPr>
      </w:pPr>
    </w:p>
    <w:p w:rsidR="00722D3A" w:rsidP="0098571F" w:rsidRDefault="00722D3A" w14:paraId="6B626D26" w14:textId="77777777">
      <w:pPr>
        <w:tabs>
          <w:tab w:val="num" w:pos="0"/>
        </w:tabs>
        <w:jc w:val="both"/>
        <w:rPr>
          <w:rFonts w:ascii="Arial" w:hAnsi="Arial" w:cs="Arial"/>
          <w:sz w:val="22"/>
          <w:szCs w:val="22"/>
        </w:rPr>
      </w:pPr>
    </w:p>
    <w:p w:rsidR="00722D3A" w:rsidP="0098571F" w:rsidRDefault="00722D3A" w14:paraId="0582D7C9" w14:textId="77777777">
      <w:pPr>
        <w:tabs>
          <w:tab w:val="num" w:pos="0"/>
        </w:tabs>
        <w:jc w:val="both"/>
        <w:rPr>
          <w:rFonts w:ascii="Arial" w:hAnsi="Arial" w:cs="Arial"/>
          <w:sz w:val="22"/>
          <w:szCs w:val="22"/>
        </w:rPr>
      </w:pPr>
    </w:p>
    <w:p w:rsidR="00722D3A" w:rsidP="00722D3A" w:rsidRDefault="00722D3A" w14:paraId="2CDC7574" w14:textId="4BE36E3A">
      <w:pPr>
        <w:jc w:val="both"/>
        <w:rPr>
          <w:rFonts w:ascii="Arial" w:hAnsi="Arial" w:cs="Arial"/>
          <w:sz w:val="22"/>
          <w:szCs w:val="22"/>
        </w:rPr>
      </w:pPr>
      <w:r w:rsidRPr="000B4934">
        <w:rPr>
          <w:rFonts w:ascii="Arial" w:hAnsi="Arial" w:cs="Arial"/>
          <w:b/>
          <w:bCs/>
        </w:rPr>
        <w:lastRenderedPageBreak/>
        <w:t>Upon request, we can provide this policy document in accessible formats such as large print, digital format, or printed on coloured paper.</w:t>
      </w:r>
    </w:p>
    <w:sectPr w:rsidR="00722D3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1E9E"/>
    <w:multiLevelType w:val="multilevel"/>
    <w:tmpl w:val="24123CE2"/>
    <w:lvl w:ilvl="0">
      <w:start w:val="3"/>
      <w:numFmt w:val="decimal"/>
      <w:lvlText w:val="%1"/>
      <w:lvlJc w:val="left"/>
      <w:pPr>
        <w:ind w:left="2580" w:hanging="420"/>
      </w:pPr>
      <w:rPr>
        <w:rFonts w:hint="default"/>
      </w:rPr>
    </w:lvl>
    <w:lvl w:ilvl="1">
      <w:start w:val="23"/>
      <w:numFmt w:val="decimal"/>
      <w:lvlText w:val="%1.%2"/>
      <w:lvlJc w:val="left"/>
      <w:pPr>
        <w:ind w:left="5160" w:hanging="420"/>
      </w:pPr>
      <w:rPr>
        <w:rFonts w:hint="default"/>
      </w:rPr>
    </w:lvl>
    <w:lvl w:ilvl="2">
      <w:start w:val="1"/>
      <w:numFmt w:val="decimal"/>
      <w:lvlText w:val="%1.%2.%3"/>
      <w:lvlJc w:val="left"/>
      <w:pPr>
        <w:ind w:left="8040" w:hanging="720"/>
      </w:pPr>
      <w:rPr>
        <w:rFonts w:hint="default"/>
      </w:rPr>
    </w:lvl>
    <w:lvl w:ilvl="3">
      <w:start w:val="1"/>
      <w:numFmt w:val="decimal"/>
      <w:lvlText w:val="%1.%2.%3.%4"/>
      <w:lvlJc w:val="left"/>
      <w:pPr>
        <w:ind w:left="10620" w:hanging="72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6140" w:hanging="1080"/>
      </w:pPr>
      <w:rPr>
        <w:rFonts w:hint="default"/>
      </w:rPr>
    </w:lvl>
    <w:lvl w:ilvl="6">
      <w:start w:val="1"/>
      <w:numFmt w:val="decimal"/>
      <w:lvlText w:val="%1.%2.%3.%4.%5.%6.%7"/>
      <w:lvlJc w:val="left"/>
      <w:pPr>
        <w:ind w:left="19080" w:hanging="1440"/>
      </w:pPr>
      <w:rPr>
        <w:rFonts w:hint="default"/>
      </w:rPr>
    </w:lvl>
    <w:lvl w:ilvl="7">
      <w:start w:val="1"/>
      <w:numFmt w:val="decimal"/>
      <w:lvlText w:val="%1.%2.%3.%4.%5.%6.%7.%8"/>
      <w:lvlJc w:val="left"/>
      <w:pPr>
        <w:ind w:left="21660" w:hanging="1440"/>
      </w:pPr>
      <w:rPr>
        <w:rFonts w:hint="default"/>
      </w:rPr>
    </w:lvl>
    <w:lvl w:ilvl="8">
      <w:start w:val="1"/>
      <w:numFmt w:val="decimal"/>
      <w:lvlText w:val="%1.%2.%3.%4.%5.%6.%7.%8.%9"/>
      <w:lvlJc w:val="left"/>
      <w:pPr>
        <w:ind w:left="24600" w:hanging="1800"/>
      </w:pPr>
      <w:rPr>
        <w:rFonts w:hint="default"/>
      </w:rPr>
    </w:lvl>
  </w:abstractNum>
  <w:abstractNum w:abstractNumId="1" w15:restartNumberingAfterBreak="0">
    <w:nsid w:val="04E74723"/>
    <w:multiLevelType w:val="multilevel"/>
    <w:tmpl w:val="24123CE2"/>
    <w:lvl w:ilvl="0">
      <w:start w:val="3"/>
      <w:numFmt w:val="decimal"/>
      <w:lvlText w:val="%1"/>
      <w:lvlJc w:val="left"/>
      <w:pPr>
        <w:ind w:left="420" w:hanging="420"/>
      </w:pPr>
      <w:rPr>
        <w:rFonts w:hint="default"/>
      </w:rPr>
    </w:lvl>
    <w:lvl w:ilvl="1">
      <w:start w:val="23"/>
      <w:numFmt w:val="decimal"/>
      <w:lvlText w:val="%1.%2"/>
      <w:lvlJc w:val="left"/>
      <w:pPr>
        <w:ind w:left="3000" w:hanging="420"/>
      </w:pPr>
      <w:rPr>
        <w:rFonts w:hint="default"/>
      </w:rPr>
    </w:lvl>
    <w:lvl w:ilvl="2">
      <w:start w:val="1"/>
      <w:numFmt w:val="decimal"/>
      <w:lvlText w:val="%1.%2.%3"/>
      <w:lvlJc w:val="left"/>
      <w:pPr>
        <w:ind w:left="5880" w:hanging="720"/>
      </w:pPr>
      <w:rPr>
        <w:rFonts w:hint="default"/>
      </w:rPr>
    </w:lvl>
    <w:lvl w:ilvl="3">
      <w:start w:val="1"/>
      <w:numFmt w:val="decimal"/>
      <w:lvlText w:val="%1.%2.%3.%4"/>
      <w:lvlJc w:val="left"/>
      <w:pPr>
        <w:ind w:left="8460" w:hanging="720"/>
      </w:pPr>
      <w:rPr>
        <w:rFonts w:hint="default"/>
      </w:rPr>
    </w:lvl>
    <w:lvl w:ilvl="4">
      <w:start w:val="1"/>
      <w:numFmt w:val="decimal"/>
      <w:lvlText w:val="%1.%2.%3.%4.%5"/>
      <w:lvlJc w:val="left"/>
      <w:pPr>
        <w:ind w:left="11400" w:hanging="1080"/>
      </w:pPr>
      <w:rPr>
        <w:rFonts w:hint="default"/>
      </w:rPr>
    </w:lvl>
    <w:lvl w:ilvl="5">
      <w:start w:val="1"/>
      <w:numFmt w:val="decimal"/>
      <w:lvlText w:val="%1.%2.%3.%4.%5.%6"/>
      <w:lvlJc w:val="left"/>
      <w:pPr>
        <w:ind w:left="13980" w:hanging="1080"/>
      </w:pPr>
      <w:rPr>
        <w:rFonts w:hint="default"/>
      </w:rPr>
    </w:lvl>
    <w:lvl w:ilvl="6">
      <w:start w:val="1"/>
      <w:numFmt w:val="decimal"/>
      <w:lvlText w:val="%1.%2.%3.%4.%5.%6.%7"/>
      <w:lvlJc w:val="left"/>
      <w:pPr>
        <w:ind w:left="16920" w:hanging="1440"/>
      </w:pPr>
      <w:rPr>
        <w:rFonts w:hint="default"/>
      </w:rPr>
    </w:lvl>
    <w:lvl w:ilvl="7">
      <w:start w:val="1"/>
      <w:numFmt w:val="decimal"/>
      <w:lvlText w:val="%1.%2.%3.%4.%5.%6.%7.%8"/>
      <w:lvlJc w:val="left"/>
      <w:pPr>
        <w:ind w:left="19500" w:hanging="1440"/>
      </w:pPr>
      <w:rPr>
        <w:rFonts w:hint="default"/>
      </w:rPr>
    </w:lvl>
    <w:lvl w:ilvl="8">
      <w:start w:val="1"/>
      <w:numFmt w:val="decimal"/>
      <w:lvlText w:val="%1.%2.%3.%4.%5.%6.%7.%8.%9"/>
      <w:lvlJc w:val="left"/>
      <w:pPr>
        <w:ind w:left="22440" w:hanging="1800"/>
      </w:pPr>
      <w:rPr>
        <w:rFonts w:hint="default"/>
      </w:rPr>
    </w:lvl>
  </w:abstractNum>
  <w:abstractNum w:abstractNumId="2" w15:restartNumberingAfterBreak="0">
    <w:nsid w:val="08D33003"/>
    <w:multiLevelType w:val="hybridMultilevel"/>
    <w:tmpl w:val="30B85F60"/>
    <w:lvl w:ilvl="0" w:tplc="C08C442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167275"/>
    <w:multiLevelType w:val="multilevel"/>
    <w:tmpl w:val="CB62F656"/>
    <w:lvl w:ilvl="0">
      <w:start w:val="3"/>
      <w:numFmt w:val="decimal"/>
      <w:lvlText w:val="%1"/>
      <w:lvlJc w:val="left"/>
      <w:pPr>
        <w:ind w:left="420" w:hanging="420"/>
      </w:pPr>
      <w:rPr>
        <w:rFonts w:hint="default"/>
      </w:rPr>
    </w:lvl>
    <w:lvl w:ilvl="1">
      <w:start w:val="3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 w15:restartNumberingAfterBreak="0">
    <w:nsid w:val="163F11F4"/>
    <w:multiLevelType w:val="hybridMultilevel"/>
    <w:tmpl w:val="6688C5A8"/>
    <w:lvl w:ilvl="0" w:tplc="0809000B">
      <w:start w:val="1"/>
      <w:numFmt w:val="bullet"/>
      <w:lvlText w:val=""/>
      <w:lvlJc w:val="left"/>
      <w:pPr>
        <w:ind w:left="1800" w:hanging="360"/>
      </w:pPr>
      <w:rPr>
        <w:rFonts w:hint="default" w:ascii="Wingdings" w:hAnsi="Wingdings"/>
      </w:rPr>
    </w:lvl>
    <w:lvl w:ilvl="1" w:tplc="FFFFFFFF">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5" w15:restartNumberingAfterBreak="0">
    <w:nsid w:val="19A74933"/>
    <w:multiLevelType w:val="multilevel"/>
    <w:tmpl w:val="CB62F656"/>
    <w:lvl w:ilvl="0">
      <w:start w:val="3"/>
      <w:numFmt w:val="decimal"/>
      <w:lvlText w:val="%1"/>
      <w:lvlJc w:val="left"/>
      <w:pPr>
        <w:ind w:left="420" w:hanging="420"/>
      </w:pPr>
      <w:rPr>
        <w:rFonts w:hint="default"/>
      </w:rPr>
    </w:lvl>
    <w:lvl w:ilvl="1">
      <w:start w:val="3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6" w15:restartNumberingAfterBreak="0">
    <w:nsid w:val="1AE73AA1"/>
    <w:multiLevelType w:val="hybridMultilevel"/>
    <w:tmpl w:val="AB58EA7E"/>
    <w:lvl w:ilvl="0" w:tplc="FFFFFFFF">
      <w:start w:val="1"/>
      <w:numFmt w:val="bullet"/>
      <w:lvlText w:val=""/>
      <w:lvlJc w:val="left"/>
      <w:pPr>
        <w:ind w:left="1800" w:hanging="360"/>
      </w:pPr>
      <w:rPr>
        <w:rFonts w:hint="default" w:ascii="Wingdings" w:hAnsi="Wingdings"/>
      </w:rPr>
    </w:lvl>
    <w:lvl w:ilvl="1" w:tplc="0809000B">
      <w:start w:val="1"/>
      <w:numFmt w:val="bullet"/>
      <w:lvlText w:val=""/>
      <w:lvlJc w:val="left"/>
      <w:pPr>
        <w:ind w:left="2520" w:hanging="360"/>
      </w:pPr>
      <w:rPr>
        <w:rFonts w:hint="default" w:ascii="Wingdings" w:hAnsi="Wingdings"/>
      </w:rPr>
    </w:lvl>
    <w:lvl w:ilvl="2" w:tplc="FFFFFFFF">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7" w15:restartNumberingAfterBreak="0">
    <w:nsid w:val="253A60D4"/>
    <w:multiLevelType w:val="hybridMultilevel"/>
    <w:tmpl w:val="CA8012AE"/>
    <w:lvl w:ilvl="0" w:tplc="08090003">
      <w:start w:val="1"/>
      <w:numFmt w:val="bullet"/>
      <w:lvlText w:val="o"/>
      <w:lvlJc w:val="left"/>
      <w:pPr>
        <w:ind w:left="2160" w:hanging="360"/>
      </w:pPr>
      <w:rPr>
        <w:rFonts w:hint="default" w:ascii="Courier New" w:hAnsi="Courier New" w:cs="Courier New"/>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8" w15:restartNumberingAfterBreak="0">
    <w:nsid w:val="29E15987"/>
    <w:multiLevelType w:val="hybridMultilevel"/>
    <w:tmpl w:val="7DA45A64"/>
    <w:lvl w:ilvl="0" w:tplc="08090005">
      <w:start w:val="1"/>
      <w:numFmt w:val="bullet"/>
      <w:lvlText w:val=""/>
      <w:lvlJc w:val="left"/>
      <w:pPr>
        <w:ind w:left="1800" w:hanging="360"/>
      </w:pPr>
      <w:rPr>
        <w:rFonts w:hint="default" w:ascii="Wingdings" w:hAnsi="Wingdings"/>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9" w15:restartNumberingAfterBreak="0">
    <w:nsid w:val="2EB21A20"/>
    <w:multiLevelType w:val="multilevel"/>
    <w:tmpl w:val="0DB2DEA0"/>
    <w:lvl w:ilvl="0">
      <w:start w:val="3"/>
      <w:numFmt w:val="decimal"/>
      <w:lvlText w:val="%1"/>
      <w:lvlJc w:val="left"/>
      <w:pPr>
        <w:ind w:left="420" w:hanging="420"/>
      </w:pPr>
      <w:rPr>
        <w:rFonts w:hint="default"/>
      </w:rPr>
    </w:lvl>
    <w:lvl w:ilvl="1">
      <w:start w:val="24"/>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0" w15:restartNumberingAfterBreak="0">
    <w:nsid w:val="314D0A41"/>
    <w:multiLevelType w:val="multilevel"/>
    <w:tmpl w:val="24123CE2"/>
    <w:lvl w:ilvl="0">
      <w:start w:val="3"/>
      <w:numFmt w:val="decimal"/>
      <w:lvlText w:val="%1"/>
      <w:lvlJc w:val="left"/>
      <w:pPr>
        <w:ind w:left="420" w:hanging="420"/>
      </w:pPr>
      <w:rPr>
        <w:rFonts w:hint="default"/>
      </w:rPr>
    </w:lvl>
    <w:lvl w:ilvl="1">
      <w:start w:val="23"/>
      <w:numFmt w:val="decimal"/>
      <w:lvlText w:val="%1.%2"/>
      <w:lvlJc w:val="left"/>
      <w:pPr>
        <w:ind w:left="3000" w:hanging="420"/>
      </w:pPr>
      <w:rPr>
        <w:rFonts w:hint="default"/>
      </w:rPr>
    </w:lvl>
    <w:lvl w:ilvl="2">
      <w:start w:val="1"/>
      <w:numFmt w:val="decimal"/>
      <w:lvlText w:val="%1.%2.%3"/>
      <w:lvlJc w:val="left"/>
      <w:pPr>
        <w:ind w:left="5880" w:hanging="720"/>
      </w:pPr>
      <w:rPr>
        <w:rFonts w:hint="default"/>
      </w:rPr>
    </w:lvl>
    <w:lvl w:ilvl="3">
      <w:start w:val="1"/>
      <w:numFmt w:val="decimal"/>
      <w:lvlText w:val="%1.%2.%3.%4"/>
      <w:lvlJc w:val="left"/>
      <w:pPr>
        <w:ind w:left="8460" w:hanging="720"/>
      </w:pPr>
      <w:rPr>
        <w:rFonts w:hint="default"/>
      </w:rPr>
    </w:lvl>
    <w:lvl w:ilvl="4">
      <w:start w:val="1"/>
      <w:numFmt w:val="decimal"/>
      <w:lvlText w:val="%1.%2.%3.%4.%5"/>
      <w:lvlJc w:val="left"/>
      <w:pPr>
        <w:ind w:left="11400" w:hanging="1080"/>
      </w:pPr>
      <w:rPr>
        <w:rFonts w:hint="default"/>
      </w:rPr>
    </w:lvl>
    <w:lvl w:ilvl="5">
      <w:start w:val="1"/>
      <w:numFmt w:val="decimal"/>
      <w:lvlText w:val="%1.%2.%3.%4.%5.%6"/>
      <w:lvlJc w:val="left"/>
      <w:pPr>
        <w:ind w:left="13980" w:hanging="1080"/>
      </w:pPr>
      <w:rPr>
        <w:rFonts w:hint="default"/>
      </w:rPr>
    </w:lvl>
    <w:lvl w:ilvl="6">
      <w:start w:val="1"/>
      <w:numFmt w:val="decimal"/>
      <w:lvlText w:val="%1.%2.%3.%4.%5.%6.%7"/>
      <w:lvlJc w:val="left"/>
      <w:pPr>
        <w:ind w:left="16920" w:hanging="1440"/>
      </w:pPr>
      <w:rPr>
        <w:rFonts w:hint="default"/>
      </w:rPr>
    </w:lvl>
    <w:lvl w:ilvl="7">
      <w:start w:val="1"/>
      <w:numFmt w:val="decimal"/>
      <w:lvlText w:val="%1.%2.%3.%4.%5.%6.%7.%8"/>
      <w:lvlJc w:val="left"/>
      <w:pPr>
        <w:ind w:left="19500" w:hanging="1440"/>
      </w:pPr>
      <w:rPr>
        <w:rFonts w:hint="default"/>
      </w:rPr>
    </w:lvl>
    <w:lvl w:ilvl="8">
      <w:start w:val="1"/>
      <w:numFmt w:val="decimal"/>
      <w:lvlText w:val="%1.%2.%3.%4.%5.%6.%7.%8.%9"/>
      <w:lvlJc w:val="left"/>
      <w:pPr>
        <w:ind w:left="22440" w:hanging="1800"/>
      </w:pPr>
      <w:rPr>
        <w:rFonts w:hint="default"/>
      </w:rPr>
    </w:lvl>
  </w:abstractNum>
  <w:abstractNum w:abstractNumId="11" w15:restartNumberingAfterBreak="0">
    <w:nsid w:val="3FFE3CBC"/>
    <w:multiLevelType w:val="multilevel"/>
    <w:tmpl w:val="CB62F656"/>
    <w:lvl w:ilvl="0">
      <w:start w:val="3"/>
      <w:numFmt w:val="decimal"/>
      <w:lvlText w:val="%1"/>
      <w:lvlJc w:val="left"/>
      <w:pPr>
        <w:ind w:left="420" w:hanging="420"/>
      </w:pPr>
      <w:rPr>
        <w:rFonts w:hint="default"/>
      </w:rPr>
    </w:lvl>
    <w:lvl w:ilvl="1">
      <w:start w:val="3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15:restartNumberingAfterBreak="0">
    <w:nsid w:val="40565C15"/>
    <w:multiLevelType w:val="hybridMultilevel"/>
    <w:tmpl w:val="D4C2C14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524B4B88"/>
    <w:multiLevelType w:val="hybridMultilevel"/>
    <w:tmpl w:val="B400D42E"/>
    <w:lvl w:ilvl="0" w:tplc="CED2C5A4">
      <w:start w:val="8"/>
      <w:numFmt w:val="bullet"/>
      <w:lvlText w:val="-"/>
      <w:lvlJc w:val="left"/>
      <w:pPr>
        <w:ind w:left="2160" w:hanging="360"/>
      </w:pPr>
      <w:rPr>
        <w:rFonts w:hint="default" w:ascii="Arial" w:hAnsi="Arial" w:eastAsia="Times New Roman" w:cs="Aria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4" w15:restartNumberingAfterBreak="0">
    <w:nsid w:val="564C5BF1"/>
    <w:multiLevelType w:val="hybridMultilevel"/>
    <w:tmpl w:val="C9BA97E8"/>
    <w:lvl w:ilvl="0" w:tplc="08090005">
      <w:start w:val="1"/>
      <w:numFmt w:val="bullet"/>
      <w:lvlText w:val=""/>
      <w:lvlJc w:val="left"/>
      <w:pPr>
        <w:ind w:left="1080" w:hanging="360"/>
      </w:pPr>
      <w:rPr>
        <w:rFonts w:hint="default" w:ascii="Wingdings" w:hAnsi="Wingdings"/>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5" w15:restartNumberingAfterBreak="0">
    <w:nsid w:val="5EF3670B"/>
    <w:multiLevelType w:val="hybridMultilevel"/>
    <w:tmpl w:val="B4300522"/>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609279D4"/>
    <w:multiLevelType w:val="multilevel"/>
    <w:tmpl w:val="CB62F656"/>
    <w:lvl w:ilvl="0">
      <w:start w:val="3"/>
      <w:numFmt w:val="decimal"/>
      <w:lvlText w:val="%1"/>
      <w:lvlJc w:val="left"/>
      <w:pPr>
        <w:ind w:left="420" w:hanging="420"/>
      </w:pPr>
      <w:rPr>
        <w:rFonts w:hint="default"/>
      </w:rPr>
    </w:lvl>
    <w:lvl w:ilvl="1">
      <w:start w:val="3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7" w15:restartNumberingAfterBreak="0">
    <w:nsid w:val="6131560F"/>
    <w:multiLevelType w:val="hybridMultilevel"/>
    <w:tmpl w:val="910E51DE"/>
    <w:lvl w:ilvl="0" w:tplc="F10E512A">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8501BF3"/>
    <w:multiLevelType w:val="hybridMultilevel"/>
    <w:tmpl w:val="DFA8C2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C8D3108"/>
    <w:multiLevelType w:val="multilevel"/>
    <w:tmpl w:val="B47461B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bullet"/>
      <w:lvlText w:val="o"/>
      <w:lvlJc w:val="left"/>
      <w:pPr>
        <w:ind w:left="2520" w:hanging="360"/>
      </w:pPr>
      <w:rPr>
        <w:rFonts w:hint="default" w:ascii="Courier New" w:hAnsi="Courier New" w:cs="Courier New"/>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75F469E2"/>
    <w:multiLevelType w:val="multilevel"/>
    <w:tmpl w:val="B666FEF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775D7355"/>
    <w:multiLevelType w:val="hybridMultilevel"/>
    <w:tmpl w:val="9EFCC9FA"/>
    <w:lvl w:ilvl="0" w:tplc="CED2C5A4">
      <w:start w:val="8"/>
      <w:numFmt w:val="bullet"/>
      <w:lvlText w:val="-"/>
      <w:lvlJc w:val="left"/>
      <w:pPr>
        <w:ind w:left="3240" w:hanging="360"/>
      </w:pPr>
      <w:rPr>
        <w:rFonts w:hint="default" w:ascii="Arial" w:hAnsi="Arial" w:eastAsia="Times New Roman" w:cs="Arial"/>
      </w:rPr>
    </w:lvl>
    <w:lvl w:ilvl="1" w:tplc="08090003" w:tentative="1">
      <w:start w:val="1"/>
      <w:numFmt w:val="bullet"/>
      <w:lvlText w:val="o"/>
      <w:lvlJc w:val="left"/>
      <w:pPr>
        <w:ind w:left="3960" w:hanging="360"/>
      </w:pPr>
      <w:rPr>
        <w:rFonts w:hint="default" w:ascii="Courier New" w:hAnsi="Courier New" w:cs="Courier New"/>
      </w:rPr>
    </w:lvl>
    <w:lvl w:ilvl="2" w:tplc="08090005" w:tentative="1">
      <w:start w:val="1"/>
      <w:numFmt w:val="bullet"/>
      <w:lvlText w:val=""/>
      <w:lvlJc w:val="left"/>
      <w:pPr>
        <w:ind w:left="4680" w:hanging="360"/>
      </w:pPr>
      <w:rPr>
        <w:rFonts w:hint="default" w:ascii="Wingdings" w:hAnsi="Wingdings"/>
      </w:rPr>
    </w:lvl>
    <w:lvl w:ilvl="3" w:tplc="08090001" w:tentative="1">
      <w:start w:val="1"/>
      <w:numFmt w:val="bullet"/>
      <w:lvlText w:val=""/>
      <w:lvlJc w:val="left"/>
      <w:pPr>
        <w:ind w:left="5400" w:hanging="360"/>
      </w:pPr>
      <w:rPr>
        <w:rFonts w:hint="default" w:ascii="Symbol" w:hAnsi="Symbol"/>
      </w:rPr>
    </w:lvl>
    <w:lvl w:ilvl="4" w:tplc="08090003" w:tentative="1">
      <w:start w:val="1"/>
      <w:numFmt w:val="bullet"/>
      <w:lvlText w:val="o"/>
      <w:lvlJc w:val="left"/>
      <w:pPr>
        <w:ind w:left="6120" w:hanging="360"/>
      </w:pPr>
      <w:rPr>
        <w:rFonts w:hint="default" w:ascii="Courier New" w:hAnsi="Courier New" w:cs="Courier New"/>
      </w:rPr>
    </w:lvl>
    <w:lvl w:ilvl="5" w:tplc="08090005" w:tentative="1">
      <w:start w:val="1"/>
      <w:numFmt w:val="bullet"/>
      <w:lvlText w:val=""/>
      <w:lvlJc w:val="left"/>
      <w:pPr>
        <w:ind w:left="6840" w:hanging="360"/>
      </w:pPr>
      <w:rPr>
        <w:rFonts w:hint="default" w:ascii="Wingdings" w:hAnsi="Wingdings"/>
      </w:rPr>
    </w:lvl>
    <w:lvl w:ilvl="6" w:tplc="08090001" w:tentative="1">
      <w:start w:val="1"/>
      <w:numFmt w:val="bullet"/>
      <w:lvlText w:val=""/>
      <w:lvlJc w:val="left"/>
      <w:pPr>
        <w:ind w:left="7560" w:hanging="360"/>
      </w:pPr>
      <w:rPr>
        <w:rFonts w:hint="default" w:ascii="Symbol" w:hAnsi="Symbol"/>
      </w:rPr>
    </w:lvl>
    <w:lvl w:ilvl="7" w:tplc="08090003" w:tentative="1">
      <w:start w:val="1"/>
      <w:numFmt w:val="bullet"/>
      <w:lvlText w:val="o"/>
      <w:lvlJc w:val="left"/>
      <w:pPr>
        <w:ind w:left="8280" w:hanging="360"/>
      </w:pPr>
      <w:rPr>
        <w:rFonts w:hint="default" w:ascii="Courier New" w:hAnsi="Courier New" w:cs="Courier New"/>
      </w:rPr>
    </w:lvl>
    <w:lvl w:ilvl="8" w:tplc="08090005" w:tentative="1">
      <w:start w:val="1"/>
      <w:numFmt w:val="bullet"/>
      <w:lvlText w:val=""/>
      <w:lvlJc w:val="left"/>
      <w:pPr>
        <w:ind w:left="9000" w:hanging="360"/>
      </w:pPr>
      <w:rPr>
        <w:rFonts w:hint="default" w:ascii="Wingdings" w:hAnsi="Wingdings"/>
      </w:rPr>
    </w:lvl>
  </w:abstractNum>
  <w:abstractNum w:abstractNumId="22" w15:restartNumberingAfterBreak="0">
    <w:nsid w:val="7E751F00"/>
    <w:multiLevelType w:val="hybridMultilevel"/>
    <w:tmpl w:val="B038E07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B">
      <w:start w:val="1"/>
      <w:numFmt w:val="bullet"/>
      <w:lvlText w:val=""/>
      <w:lvlJc w:val="left"/>
      <w:pPr>
        <w:ind w:left="1800" w:hanging="360"/>
      </w:pPr>
      <w:rPr>
        <w:rFonts w:hint="default" w:ascii="Wingdings" w:hAnsi="Wingdings"/>
      </w:rPr>
    </w:lvl>
    <w:lvl w:ilvl="4" w:tplc="08090003">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53245936">
    <w:abstractNumId w:val="12"/>
  </w:num>
  <w:num w:numId="2" w16cid:durableId="1748183718">
    <w:abstractNumId w:val="12"/>
  </w:num>
  <w:num w:numId="3" w16cid:durableId="556167174">
    <w:abstractNumId w:val="18"/>
  </w:num>
  <w:num w:numId="4" w16cid:durableId="1974170030">
    <w:abstractNumId w:val="22"/>
  </w:num>
  <w:num w:numId="5" w16cid:durableId="2073238213">
    <w:abstractNumId w:val="8"/>
  </w:num>
  <w:num w:numId="6" w16cid:durableId="2023433134">
    <w:abstractNumId w:val="4"/>
  </w:num>
  <w:num w:numId="7" w16cid:durableId="1841769682">
    <w:abstractNumId w:val="6"/>
  </w:num>
  <w:num w:numId="8" w16cid:durableId="888302198">
    <w:abstractNumId w:val="14"/>
  </w:num>
  <w:num w:numId="9" w16cid:durableId="193810793">
    <w:abstractNumId w:val="21"/>
  </w:num>
  <w:num w:numId="10" w16cid:durableId="1693384880">
    <w:abstractNumId w:val="17"/>
  </w:num>
  <w:num w:numId="11" w16cid:durableId="152338398">
    <w:abstractNumId w:val="20"/>
  </w:num>
  <w:num w:numId="12" w16cid:durableId="1608923369">
    <w:abstractNumId w:val="15"/>
  </w:num>
  <w:num w:numId="13" w16cid:durableId="2029595288">
    <w:abstractNumId w:val="5"/>
  </w:num>
  <w:num w:numId="14" w16cid:durableId="809707005">
    <w:abstractNumId w:val="13"/>
  </w:num>
  <w:num w:numId="15" w16cid:durableId="1652833138">
    <w:abstractNumId w:val="7"/>
  </w:num>
  <w:num w:numId="16" w16cid:durableId="104619007">
    <w:abstractNumId w:val="16"/>
  </w:num>
  <w:num w:numId="17" w16cid:durableId="1727028083">
    <w:abstractNumId w:val="11"/>
  </w:num>
  <w:num w:numId="18" w16cid:durableId="161363576">
    <w:abstractNumId w:val="3"/>
  </w:num>
  <w:num w:numId="19" w16cid:durableId="1360352335">
    <w:abstractNumId w:val="10"/>
  </w:num>
  <w:num w:numId="20" w16cid:durableId="225385566">
    <w:abstractNumId w:val="0"/>
  </w:num>
  <w:num w:numId="21" w16cid:durableId="52197753">
    <w:abstractNumId w:val="1"/>
  </w:num>
  <w:num w:numId="22" w16cid:durableId="780732141">
    <w:abstractNumId w:val="9"/>
  </w:num>
  <w:num w:numId="23" w16cid:durableId="129440397">
    <w:abstractNumId w:val="19"/>
  </w:num>
  <w:num w:numId="24" w16cid:durableId="1823698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4FA"/>
    <w:rsid w:val="0000335E"/>
    <w:rsid w:val="000A64FA"/>
    <w:rsid w:val="00123108"/>
    <w:rsid w:val="00132077"/>
    <w:rsid w:val="001D2807"/>
    <w:rsid w:val="00216717"/>
    <w:rsid w:val="00226617"/>
    <w:rsid w:val="00241776"/>
    <w:rsid w:val="002C0C70"/>
    <w:rsid w:val="002E38BA"/>
    <w:rsid w:val="002F68A5"/>
    <w:rsid w:val="00344904"/>
    <w:rsid w:val="00385F98"/>
    <w:rsid w:val="00450463"/>
    <w:rsid w:val="00461D46"/>
    <w:rsid w:val="00461FFB"/>
    <w:rsid w:val="00507C26"/>
    <w:rsid w:val="00551599"/>
    <w:rsid w:val="005948CE"/>
    <w:rsid w:val="005C1E0E"/>
    <w:rsid w:val="005F0D2D"/>
    <w:rsid w:val="00670EAF"/>
    <w:rsid w:val="006829AD"/>
    <w:rsid w:val="00683278"/>
    <w:rsid w:val="006D09B2"/>
    <w:rsid w:val="006D135E"/>
    <w:rsid w:val="006D4AAD"/>
    <w:rsid w:val="006E01F3"/>
    <w:rsid w:val="00722D3A"/>
    <w:rsid w:val="00742529"/>
    <w:rsid w:val="007540F0"/>
    <w:rsid w:val="007C77C3"/>
    <w:rsid w:val="007D57C2"/>
    <w:rsid w:val="0080243E"/>
    <w:rsid w:val="008033DC"/>
    <w:rsid w:val="00812ADC"/>
    <w:rsid w:val="00877E6D"/>
    <w:rsid w:val="008E2F9F"/>
    <w:rsid w:val="009108BC"/>
    <w:rsid w:val="00964ABF"/>
    <w:rsid w:val="0098571F"/>
    <w:rsid w:val="009F55AE"/>
    <w:rsid w:val="00A43EA2"/>
    <w:rsid w:val="00A6021C"/>
    <w:rsid w:val="00B04E3B"/>
    <w:rsid w:val="00B24BCD"/>
    <w:rsid w:val="00BC131C"/>
    <w:rsid w:val="00C05759"/>
    <w:rsid w:val="00C75CAD"/>
    <w:rsid w:val="00D772D0"/>
    <w:rsid w:val="00DB6785"/>
    <w:rsid w:val="00E9338E"/>
    <w:rsid w:val="00EE4469"/>
    <w:rsid w:val="00EE6633"/>
    <w:rsid w:val="00F41A78"/>
    <w:rsid w:val="00F97022"/>
    <w:rsid w:val="00FF2DFD"/>
    <w:rsid w:val="21A82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29F2F"/>
  <w15:chartTrackingRefBased/>
  <w15:docId w15:val="{3817F06C-D2BA-42F2-A0C1-78325B91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A64FA"/>
    <w:pPr>
      <w:spacing w:after="0" w:line="240" w:lineRule="auto"/>
    </w:pPr>
    <w:rPr>
      <w:rFonts w:ascii="Times New Roman" w:hAnsi="Times New Roman" w:eastAsia="Times New Roman" w:cs="Times New Roman"/>
      <w:kern w:val="0"/>
      <w:sz w:val="24"/>
      <w:szCs w:val="24"/>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C0C70"/>
    <w:pPr>
      <w:ind w:left="720"/>
      <w:contextualSpacing/>
    </w:pPr>
  </w:style>
  <w:style w:type="character" w:styleId="Hyperlink">
    <w:name w:val="Hyperlink"/>
    <w:basedOn w:val="DefaultParagraphFont"/>
    <w:uiPriority w:val="99"/>
    <w:unhideWhenUsed/>
    <w:rsid w:val="00EE6633"/>
    <w:rPr>
      <w:color w:val="0563C1" w:themeColor="hyperlink"/>
      <w:u w:val="single"/>
    </w:rPr>
  </w:style>
  <w:style w:type="character" w:styleId="UnresolvedMention1" w:customStyle="1">
    <w:name w:val="Unresolved Mention1"/>
    <w:basedOn w:val="DefaultParagraphFont"/>
    <w:uiPriority w:val="99"/>
    <w:semiHidden/>
    <w:unhideWhenUsed/>
    <w:rsid w:val="00EE6633"/>
    <w:rPr>
      <w:color w:val="605E5C"/>
      <w:shd w:val="clear" w:color="auto" w:fill="E1DFDD"/>
    </w:rPr>
  </w:style>
  <w:style w:type="paragraph" w:styleId="Revision">
    <w:name w:val="Revision"/>
    <w:hidden/>
    <w:uiPriority w:val="99"/>
    <w:semiHidden/>
    <w:rsid w:val="0080243E"/>
    <w:pPr>
      <w:spacing w:after="0" w:line="240" w:lineRule="auto"/>
    </w:pPr>
    <w:rPr>
      <w:rFonts w:ascii="Times New Roman" w:hAnsi="Times New Roman"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76787">
      <w:bodyDiv w:val="1"/>
      <w:marLeft w:val="0"/>
      <w:marRight w:val="0"/>
      <w:marTop w:val="0"/>
      <w:marBottom w:val="0"/>
      <w:divBdr>
        <w:top w:val="none" w:sz="0" w:space="0" w:color="auto"/>
        <w:left w:val="none" w:sz="0" w:space="0" w:color="auto"/>
        <w:bottom w:val="none" w:sz="0" w:space="0" w:color="auto"/>
        <w:right w:val="none" w:sz="0" w:space="0" w:color="auto"/>
      </w:divBdr>
    </w:div>
    <w:div w:id="214291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housing-ombudsman.org.uk" TargetMode="External" Id="rId11" /><Relationship Type="http://schemas.openxmlformats.org/officeDocument/2006/relationships/numbering" Target="numbering.xml" Id="rId5" /><Relationship Type="http://schemas.openxmlformats.org/officeDocument/2006/relationships/hyperlink" Target="mailto:info@housing-ombudsman.org.uk" TargetMode="External" Id="rId10" /><Relationship Type="http://schemas.openxmlformats.org/officeDocument/2006/relationships/customXml" Target="../customXml/item4.xml" Id="rId4" /><Relationship Type="http://schemas.openxmlformats.org/officeDocument/2006/relationships/image" Target="media/image1.jpe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2d159e-26fd-47f0-910d-d0037e256a1f" xsi:nil="true"/>
    <lcf76f155ced4ddcb4097134ff3c332f xmlns="c746ddd0-4aac-4b16-917e-43d219c33243">
      <Terms xmlns="http://schemas.microsoft.com/office/infopath/2007/PartnerControls"/>
    </lcf76f155ced4ddcb4097134ff3c332f>
    <numericalorder xmlns="c746ddd0-4aac-4b16-917e-43d219c332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A016F0FAA71047BAEB8F881FE78599" ma:contentTypeVersion="15" ma:contentTypeDescription="Create a new document." ma:contentTypeScope="" ma:versionID="966d75d1213298d66606ee8c9e372af6">
  <xsd:schema xmlns:xsd="http://www.w3.org/2001/XMLSchema" xmlns:xs="http://www.w3.org/2001/XMLSchema" xmlns:p="http://schemas.microsoft.com/office/2006/metadata/properties" xmlns:ns2="c746ddd0-4aac-4b16-917e-43d219c33243" xmlns:ns3="ee2d159e-26fd-47f0-910d-d0037e256a1f" targetNamespace="http://schemas.microsoft.com/office/2006/metadata/properties" ma:root="true" ma:fieldsID="9b6e21dc2b25626aa1381784adb5bead" ns2:_="" ns3:_="">
    <xsd:import namespace="c746ddd0-4aac-4b16-917e-43d219c33243"/>
    <xsd:import namespace="ee2d159e-26fd-47f0-910d-d0037e256a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element ref="ns2:numerical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6ddd0-4aac-4b16-917e-43d219c33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7eabd6-639e-425e-9e42-d185f1d02d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numericalorder" ma:index="22" nillable="true" ma:displayName="numerical order " ma:description="documents and folders by number " ma:format="Dropdown" ma:internalName="numerical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e2d159e-26fd-47f0-910d-d0037e256a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915ce2-3906-45ad-83e8-9e304b911383}" ma:internalName="TaxCatchAll" ma:showField="CatchAllData" ma:web="ee2d159e-26fd-47f0-910d-d0037e256a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2509E-A9BA-4AD8-9530-A6BC145E6D8F}">
  <ds:schemaRefs>
    <ds:schemaRef ds:uri="http://schemas.microsoft.com/office/2006/metadata/properties"/>
    <ds:schemaRef ds:uri="http://schemas.microsoft.com/office/infopath/2007/PartnerControls"/>
    <ds:schemaRef ds:uri="ee2d159e-26fd-47f0-910d-d0037e256a1f"/>
    <ds:schemaRef ds:uri="c746ddd0-4aac-4b16-917e-43d219c33243"/>
  </ds:schemaRefs>
</ds:datastoreItem>
</file>

<file path=customXml/itemProps2.xml><?xml version="1.0" encoding="utf-8"?>
<ds:datastoreItem xmlns:ds="http://schemas.openxmlformats.org/officeDocument/2006/customXml" ds:itemID="{357938B9-E491-4CA1-94FE-4A3AFB84887F}">
  <ds:schemaRefs>
    <ds:schemaRef ds:uri="http://schemas.microsoft.com/sharepoint/v3/contenttype/forms"/>
  </ds:schemaRefs>
</ds:datastoreItem>
</file>

<file path=customXml/itemProps3.xml><?xml version="1.0" encoding="utf-8"?>
<ds:datastoreItem xmlns:ds="http://schemas.openxmlformats.org/officeDocument/2006/customXml" ds:itemID="{2500C04F-8EBB-4D00-911E-FA76E60AF540}">
  <ds:schemaRefs>
    <ds:schemaRef ds:uri="http://schemas.openxmlformats.org/officeDocument/2006/bibliography"/>
  </ds:schemaRefs>
</ds:datastoreItem>
</file>

<file path=customXml/itemProps4.xml><?xml version="1.0" encoding="utf-8"?>
<ds:datastoreItem xmlns:ds="http://schemas.openxmlformats.org/officeDocument/2006/customXml" ds:itemID="{E3D7450A-9F5E-409F-BAF6-5D13FA800B5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Gurdev Singh</dc:creator>
  <cp:keywords/>
  <dc:description/>
  <cp:lastModifiedBy>Louise Wilson</cp:lastModifiedBy>
  <cp:revision>6</cp:revision>
  <dcterms:created xsi:type="dcterms:W3CDTF">2024-08-13T13:07:00Z</dcterms:created>
  <dcterms:modified xsi:type="dcterms:W3CDTF">2026-06-19T07:53:33Z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e56d9b24e0c34ca4a133976e69300bf38aec244b3a6686c03857777e3fc645a1</vt:lpwstr>
  </property>
  <property fmtid="{D5CDD505-2E9C-101B-9397-08002B2CF9AE}" pid="3" name="ContentTypeId">
    <vt:lpwstr>0x010100CEA016F0FAA71047BAEB8F881FE78599</vt:lpwstr>
  </property>
  <property fmtid="{D5CDD505-2E9C-101B-9397-08002B2CF9AE}" pid="4" name="MediaServiceImageTags">
    <vt:lpwstr/>
  </property>
</Properties>
</file>